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D6" w:rsidRPr="00E94AF6" w:rsidRDefault="006C728B" w:rsidP="003B74D6">
      <w:pPr>
        <w:rPr>
          <w:b/>
          <w:color w:val="000000" w:themeColor="text1"/>
          <w:sz w:val="44"/>
          <w:szCs w:val="44"/>
          <w:u w:val="single"/>
        </w:rPr>
      </w:pPr>
      <w:bookmarkStart w:id="0" w:name="_GoBack"/>
      <w:bookmarkEnd w:id="0"/>
      <w:r w:rsidRPr="00E94AF6">
        <w:rPr>
          <w:b/>
          <w:color w:val="000000" w:themeColor="text1"/>
          <w:sz w:val="44"/>
          <w:szCs w:val="44"/>
          <w:u w:val="single"/>
        </w:rPr>
        <w:t>Appendix II</w:t>
      </w:r>
    </w:p>
    <w:p w:rsidR="006C728B" w:rsidRPr="00E94AF6" w:rsidRDefault="006C728B" w:rsidP="003B74D6">
      <w:pPr>
        <w:jc w:val="center"/>
        <w:rPr>
          <w:b/>
          <w:noProof/>
          <w:color w:val="000000" w:themeColor="text1"/>
          <w:u w:val="single"/>
        </w:rPr>
      </w:pPr>
      <w:r w:rsidRPr="00E94AF6">
        <w:rPr>
          <w:b/>
          <w:noProof/>
          <w:color w:val="000000" w:themeColor="text1"/>
          <w:u w:val="single"/>
        </w:rPr>
        <w:t>Self-evaluation</w:t>
      </w:r>
      <w:r w:rsidR="009B65B3">
        <w:rPr>
          <w:b/>
          <w:noProof/>
          <w:color w:val="000000" w:themeColor="text1"/>
          <w:u w:val="single"/>
        </w:rPr>
        <w:t xml:space="preserve"> form</w:t>
      </w:r>
      <w:r w:rsidRPr="00E94AF6">
        <w:rPr>
          <w:b/>
          <w:noProof/>
          <w:color w:val="000000" w:themeColor="text1"/>
          <w:u w:val="single"/>
        </w:rPr>
        <w:t xml:space="preserve"> for candidates and pre-evaluation form for </w:t>
      </w:r>
      <w:r w:rsidR="009F1A97" w:rsidRPr="00E94AF6">
        <w:rPr>
          <w:b/>
          <w:noProof/>
          <w:color w:val="000000" w:themeColor="text1"/>
          <w:u w:val="single"/>
        </w:rPr>
        <w:t>committee members</w:t>
      </w:r>
    </w:p>
    <w:p w:rsidR="003B74D6" w:rsidRPr="00E94AF6" w:rsidRDefault="003B74D6" w:rsidP="003B74D6">
      <w:pPr>
        <w:jc w:val="center"/>
        <w:rPr>
          <w:b/>
          <w:noProof/>
          <w:color w:val="000000" w:themeColor="text1"/>
          <w:u w:val="single"/>
        </w:rPr>
      </w:pPr>
      <w:r w:rsidRPr="00E94AF6">
        <w:rPr>
          <w:b/>
          <w:noProof/>
          <w:color w:val="000000" w:themeColor="text1"/>
          <w:u w:val="single"/>
        </w:rPr>
        <w:t>(</w:t>
      </w:r>
      <w:r w:rsidR="009F1A97" w:rsidRPr="00E94AF6">
        <w:rPr>
          <w:b/>
          <w:noProof/>
          <w:color w:val="000000" w:themeColor="text1"/>
          <w:u w:val="single"/>
        </w:rPr>
        <w:t>The self-evaluation</w:t>
      </w:r>
      <w:r w:rsidR="00C275FF" w:rsidRPr="00E94AF6">
        <w:rPr>
          <w:b/>
          <w:noProof/>
          <w:color w:val="000000" w:themeColor="text1"/>
          <w:u w:val="single"/>
        </w:rPr>
        <w:t xml:space="preserve"> form</w:t>
      </w:r>
      <w:r w:rsidR="009F1A97" w:rsidRPr="00E94AF6">
        <w:rPr>
          <w:b/>
          <w:noProof/>
          <w:color w:val="000000" w:themeColor="text1"/>
          <w:u w:val="single"/>
        </w:rPr>
        <w:t xml:space="preserve"> for</w:t>
      </w:r>
      <w:r w:rsidR="00E043D9" w:rsidRPr="00E94AF6">
        <w:rPr>
          <w:b/>
          <w:noProof/>
          <w:color w:val="000000" w:themeColor="text1"/>
          <w:u w:val="single"/>
        </w:rPr>
        <w:t xml:space="preserve"> candidates</w:t>
      </w:r>
      <w:r w:rsidR="009F1A97" w:rsidRPr="00E94AF6">
        <w:rPr>
          <w:b/>
          <w:noProof/>
          <w:color w:val="000000" w:themeColor="text1"/>
          <w:u w:val="single"/>
        </w:rPr>
        <w:t xml:space="preserve"> is NOT to be included in the submission pack</w:t>
      </w:r>
      <w:r w:rsidR="00543854">
        <w:rPr>
          <w:b/>
          <w:noProof/>
          <w:color w:val="000000" w:themeColor="text1"/>
          <w:u w:val="single"/>
        </w:rPr>
        <w:t>age</w:t>
      </w:r>
      <w:r w:rsidRPr="00E94AF6">
        <w:rPr>
          <w:b/>
          <w:noProof/>
          <w:color w:val="000000" w:themeColor="text1"/>
          <w:u w:val="single"/>
        </w:rPr>
        <w:t>)</w:t>
      </w:r>
    </w:p>
    <w:p w:rsidR="003B74D6" w:rsidRPr="00E94AF6" w:rsidRDefault="003B74D6" w:rsidP="003B74D6">
      <w:pPr>
        <w:spacing w:after="0"/>
        <w:jc w:val="both"/>
        <w:rPr>
          <w:b/>
          <w:noProof/>
          <w:color w:val="000000" w:themeColor="text1"/>
        </w:rPr>
      </w:pPr>
      <w:r w:rsidRPr="00E94AF6">
        <w:rPr>
          <w:b/>
          <w:noProof/>
          <w:color w:val="000000" w:themeColor="text1"/>
        </w:rPr>
        <w:t xml:space="preserve">I. </w:t>
      </w:r>
      <w:r w:rsidR="00412D2E" w:rsidRPr="00E94AF6">
        <w:rPr>
          <w:b/>
          <w:noProof/>
          <w:color w:val="000000" w:themeColor="text1"/>
        </w:rPr>
        <w:t>Habilitation thesis criteria:</w:t>
      </w:r>
      <w:r w:rsidRPr="00E94AF6">
        <w:rPr>
          <w:b/>
          <w:noProof/>
          <w:color w:val="000000" w:themeColor="text1"/>
        </w:rPr>
        <w:t xml:space="preserve"> </w:t>
      </w:r>
    </w:p>
    <w:p w:rsidR="003B74D6" w:rsidRPr="00E94AF6" w:rsidRDefault="003B74D6" w:rsidP="003B74D6">
      <w:pPr>
        <w:spacing w:after="0"/>
        <w:jc w:val="both"/>
        <w:rPr>
          <w:b/>
          <w:noProof/>
          <w:color w:val="000000" w:themeColor="text1"/>
        </w:rPr>
      </w:pPr>
      <w:r w:rsidRPr="00E94AF6">
        <w:rPr>
          <w:b/>
          <w:noProof/>
          <w:color w:val="000000" w:themeColor="text1"/>
        </w:rPr>
        <w:t>(</w:t>
      </w:r>
      <w:r w:rsidR="00E043D9" w:rsidRPr="00E94AF6">
        <w:rPr>
          <w:b/>
          <w:noProof/>
          <w:color w:val="000000" w:themeColor="text1"/>
        </w:rPr>
        <w:t>See</w:t>
      </w:r>
      <w:r w:rsidRPr="00E94AF6">
        <w:rPr>
          <w:b/>
          <w:noProof/>
          <w:color w:val="000000" w:themeColor="text1"/>
        </w:rPr>
        <w:t xml:space="preserve">: </w:t>
      </w:r>
      <w:hyperlink r:id="rId5" w:history="1">
        <w:r w:rsidRPr="00E94AF6">
          <w:rPr>
            <w:rStyle w:val="Hiperhivatkozs"/>
            <w:b/>
            <w:noProof/>
            <w:color w:val="000000" w:themeColor="text1"/>
          </w:rPr>
          <w:t>https://btk.unideb.hu/hu/node/142</w:t>
        </w:r>
      </w:hyperlink>
      <w:r w:rsidRPr="00E94AF6">
        <w:rPr>
          <w:b/>
          <w:noProof/>
          <w:color w:val="000000" w:themeColor="text1"/>
        </w:rPr>
        <w:t xml:space="preserve">,  </w:t>
      </w:r>
    </w:p>
    <w:p w:rsidR="003B74D6" w:rsidRPr="00E94AF6" w:rsidRDefault="00183C34" w:rsidP="003B74D6">
      <w:pPr>
        <w:spacing w:after="0"/>
        <w:jc w:val="both"/>
        <w:rPr>
          <w:b/>
          <w:noProof/>
          <w:color w:val="000000" w:themeColor="text1"/>
        </w:rPr>
      </w:pPr>
      <w:hyperlink r:id="rId6" w:history="1">
        <w:r w:rsidR="003B74D6" w:rsidRPr="00E94AF6">
          <w:rPr>
            <w:rStyle w:val="Hiperhivatkozs"/>
            <w:b/>
            <w:noProof/>
            <w:color w:val="000000" w:themeColor="text1"/>
          </w:rPr>
          <w:t>https://mad-hatter.it.unideb.hu/portal/displayDocument/id/3319783</w:t>
        </w:r>
      </w:hyperlink>
      <w:r w:rsidR="003B74D6" w:rsidRPr="00E94AF6">
        <w:rPr>
          <w:b/>
          <w:noProof/>
          <w:color w:val="000000" w:themeColor="text1"/>
        </w:rPr>
        <w:t xml:space="preserve"> </w:t>
      </w:r>
      <w:r w:rsidR="00412D2E" w:rsidRPr="00E94AF6">
        <w:rPr>
          <w:b/>
          <w:noProof/>
          <w:color w:val="000000" w:themeColor="text1"/>
        </w:rPr>
        <w:t>and</w:t>
      </w:r>
      <w:r w:rsidR="003B74D6" w:rsidRPr="00E94AF6">
        <w:rPr>
          <w:b/>
          <w:noProof/>
          <w:color w:val="000000" w:themeColor="text1"/>
        </w:rPr>
        <w:t xml:space="preserve"> </w:t>
      </w:r>
      <w:hyperlink r:id="rId7" w:history="1">
        <w:r w:rsidR="003B74D6" w:rsidRPr="00E94AF6">
          <w:rPr>
            <w:rStyle w:val="Hiperhivatkozs"/>
            <w:b/>
            <w:noProof/>
            <w:color w:val="000000" w:themeColor="text1"/>
          </w:rPr>
          <w:t>https://btk.unideb.hu/sites/default/files/upload_documents/a_debreceni_egyetem_habilitacios_szabalyzatanak_bolcseszettudomanyi_teruleti_kiegeszitese.pdf</w:t>
        </w:r>
      </w:hyperlink>
      <w:r w:rsidR="003B74D6" w:rsidRPr="00E94AF6">
        <w:rPr>
          <w:b/>
          <w:noProof/>
          <w:color w:val="000000" w:themeColor="text1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2694"/>
        <w:gridCol w:w="2496"/>
        <w:gridCol w:w="1656"/>
      </w:tblGrid>
      <w:tr w:rsidR="003B74D6" w:rsidRPr="00E94AF6" w:rsidTr="00875447">
        <w:tc>
          <w:tcPr>
            <w:tcW w:w="2216" w:type="dxa"/>
          </w:tcPr>
          <w:p w:rsidR="003B74D6" w:rsidRPr="00E94AF6" w:rsidRDefault="00412D2E" w:rsidP="00E40D1B">
            <w:pPr>
              <w:rPr>
                <w:b/>
                <w:bCs/>
                <w:noProof/>
                <w:color w:val="000000" w:themeColor="text1"/>
              </w:rPr>
            </w:pPr>
            <w:r w:rsidRPr="00E94AF6">
              <w:rPr>
                <w:b/>
                <w:bCs/>
                <w:noProof/>
                <w:color w:val="000000" w:themeColor="text1"/>
              </w:rPr>
              <w:t>Habilitation thesis</w:t>
            </w:r>
          </w:p>
        </w:tc>
        <w:tc>
          <w:tcPr>
            <w:tcW w:w="2694" w:type="dxa"/>
          </w:tcPr>
          <w:p w:rsidR="003B74D6" w:rsidRPr="00E94AF6" w:rsidRDefault="00412D2E" w:rsidP="00E94AF6">
            <w:pPr>
              <w:jc w:val="center"/>
              <w:rPr>
                <w:noProof/>
                <w:color w:val="000000" w:themeColor="text1"/>
              </w:rPr>
            </w:pPr>
            <w:r w:rsidRPr="00E94AF6">
              <w:rPr>
                <w:b/>
                <w:bCs/>
                <w:noProof/>
                <w:color w:val="000000" w:themeColor="text1"/>
              </w:rPr>
              <w:t>Require</w:t>
            </w:r>
            <w:r w:rsidR="00E94AF6">
              <w:rPr>
                <w:b/>
                <w:bCs/>
                <w:noProof/>
                <w:color w:val="000000" w:themeColor="text1"/>
              </w:rPr>
              <w:t>ment</w:t>
            </w:r>
          </w:p>
        </w:tc>
        <w:tc>
          <w:tcPr>
            <w:tcW w:w="2496" w:type="dxa"/>
          </w:tcPr>
          <w:p w:rsidR="00E043D9" w:rsidRPr="00E94AF6" w:rsidRDefault="00E043D9" w:rsidP="00E40D1B">
            <w:pPr>
              <w:rPr>
                <w:bCs/>
                <w:noProof/>
                <w:color w:val="000000" w:themeColor="text1"/>
              </w:rPr>
            </w:pPr>
            <w:r w:rsidRPr="00E94AF6">
              <w:rPr>
                <w:b/>
                <w:bCs/>
                <w:noProof/>
                <w:color w:val="000000" w:themeColor="text1"/>
              </w:rPr>
              <w:t>Requirement fulfilled</w:t>
            </w:r>
            <w:r w:rsidR="003B74D6" w:rsidRPr="00E94AF6">
              <w:rPr>
                <w:b/>
                <w:bCs/>
                <w:noProof/>
                <w:color w:val="000000" w:themeColor="text1"/>
              </w:rPr>
              <w:t xml:space="preserve"> </w:t>
            </w:r>
            <w:r w:rsidR="003B74D6" w:rsidRPr="00E94AF6">
              <w:rPr>
                <w:bCs/>
                <w:noProof/>
                <w:color w:val="000000" w:themeColor="text1"/>
              </w:rPr>
              <w:t>(</w:t>
            </w:r>
            <w:r w:rsidRPr="00E94AF6">
              <w:rPr>
                <w:bCs/>
                <w:noProof/>
                <w:color w:val="000000" w:themeColor="text1"/>
              </w:rPr>
              <w:t xml:space="preserve">describe in detail how the </w:t>
            </w:r>
            <w:r w:rsidR="009F1869">
              <w:rPr>
                <w:bCs/>
                <w:noProof/>
                <w:color w:val="000000" w:themeColor="text1"/>
              </w:rPr>
              <w:t xml:space="preserve">thesis fulfills the </w:t>
            </w:r>
            <w:r w:rsidRPr="00E94AF6">
              <w:rPr>
                <w:bCs/>
                <w:noProof/>
                <w:color w:val="000000" w:themeColor="text1"/>
              </w:rPr>
              <w:t>given requirement)</w:t>
            </w:r>
          </w:p>
          <w:p w:rsidR="00E043D9" w:rsidRPr="00E94AF6" w:rsidRDefault="00E043D9" w:rsidP="00E40D1B">
            <w:pPr>
              <w:rPr>
                <w:b/>
                <w:bCs/>
                <w:noProof/>
                <w:color w:val="000000" w:themeColor="text1"/>
              </w:rPr>
            </w:pPr>
          </w:p>
        </w:tc>
        <w:tc>
          <w:tcPr>
            <w:tcW w:w="1656" w:type="dxa"/>
          </w:tcPr>
          <w:p w:rsidR="003B74D6" w:rsidRPr="00E94AF6" w:rsidRDefault="00E043D9" w:rsidP="00E40D1B">
            <w:pPr>
              <w:jc w:val="center"/>
              <w:rPr>
                <w:b/>
                <w:bCs/>
                <w:noProof/>
                <w:color w:val="000000" w:themeColor="text1"/>
              </w:rPr>
            </w:pPr>
            <w:r w:rsidRPr="00E94AF6">
              <w:rPr>
                <w:b/>
                <w:bCs/>
                <w:noProof/>
                <w:color w:val="000000" w:themeColor="text1"/>
              </w:rPr>
              <w:t>Requirements met</w:t>
            </w:r>
          </w:p>
          <w:p w:rsidR="00E043D9" w:rsidRPr="00E94AF6" w:rsidRDefault="00E043D9" w:rsidP="00E40D1B">
            <w:pPr>
              <w:jc w:val="center"/>
              <w:rPr>
                <w:noProof/>
                <w:color w:val="000000" w:themeColor="text1"/>
              </w:rPr>
            </w:pPr>
            <w:r w:rsidRPr="00E94AF6">
              <w:rPr>
                <w:bCs/>
                <w:noProof/>
                <w:color w:val="000000" w:themeColor="text1"/>
              </w:rPr>
              <w:t>(yes/no)</w:t>
            </w:r>
          </w:p>
        </w:tc>
      </w:tr>
      <w:tr w:rsidR="003B74D6" w:rsidRPr="00E94AF6" w:rsidTr="00875447">
        <w:tc>
          <w:tcPr>
            <w:tcW w:w="2216" w:type="dxa"/>
            <w:vMerge w:val="restart"/>
          </w:tcPr>
          <w:p w:rsidR="003B74D6" w:rsidRPr="00E94AF6" w:rsidRDefault="00412D2E" w:rsidP="00E40D1B">
            <w:pPr>
              <w:spacing w:after="0" w:line="240" w:lineRule="auto"/>
              <w:ind w:left="170" w:hanging="170"/>
              <w:rPr>
                <w:i/>
                <w:iCs/>
                <w:noProof/>
                <w:color w:val="000000" w:themeColor="text1"/>
              </w:rPr>
            </w:pPr>
            <w:r w:rsidRPr="00E94AF6">
              <w:rPr>
                <w:rFonts w:eastAsia="Times New Roman"/>
                <w:noProof/>
                <w:color w:val="000000" w:themeColor="text1"/>
                <w:lang w:eastAsia="hu-HU"/>
              </w:rPr>
              <w:t>Length</w:t>
            </w:r>
          </w:p>
        </w:tc>
        <w:tc>
          <w:tcPr>
            <w:tcW w:w="2694" w:type="dxa"/>
          </w:tcPr>
          <w:p w:rsidR="00E043D9" w:rsidRPr="00E94AF6" w:rsidRDefault="00E043D9" w:rsidP="00E40D1B">
            <w:pPr>
              <w:spacing w:after="0" w:line="240" w:lineRule="auto"/>
              <w:jc w:val="center"/>
              <w:rPr>
                <w:rFonts w:eastAsia="Times New Roman"/>
                <w:noProof/>
                <w:color w:val="000000" w:themeColor="text1"/>
                <w:lang w:eastAsia="hu-HU"/>
              </w:rPr>
            </w:pPr>
            <w:r w:rsidRPr="00E94AF6">
              <w:rPr>
                <w:rFonts w:eastAsia="Times New Roman"/>
                <w:noProof/>
                <w:color w:val="000000" w:themeColor="text1"/>
                <w:lang w:eastAsia="hu-HU"/>
              </w:rPr>
              <w:t>400,000 n without app</w:t>
            </w:r>
            <w:r w:rsidR="004741B0">
              <w:rPr>
                <w:rFonts w:eastAsia="Times New Roman"/>
                <w:noProof/>
                <w:color w:val="000000" w:themeColor="text1"/>
                <w:lang w:eastAsia="hu-HU"/>
              </w:rPr>
              <w:t>e</w:t>
            </w:r>
            <w:r w:rsidRPr="00E94AF6">
              <w:rPr>
                <w:rFonts w:eastAsia="Times New Roman"/>
                <w:noProof/>
                <w:color w:val="000000" w:themeColor="text1"/>
                <w:lang w:eastAsia="hu-HU"/>
              </w:rPr>
              <w:t>ndices</w:t>
            </w:r>
            <w:r w:rsidR="009F1869">
              <w:rPr>
                <w:rFonts w:eastAsia="Times New Roman"/>
                <w:noProof/>
                <w:color w:val="000000" w:themeColor="text1"/>
                <w:lang w:eastAsia="hu-HU"/>
              </w:rPr>
              <w:t>, supplements and inserts</w:t>
            </w:r>
          </w:p>
          <w:p w:rsidR="003B74D6" w:rsidRPr="00E94AF6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496" w:type="dxa"/>
          </w:tcPr>
          <w:p w:rsidR="003B74D6" w:rsidRPr="00E94AF6" w:rsidRDefault="003B74D6" w:rsidP="00E40D1B">
            <w:pPr>
              <w:spacing w:after="0" w:line="240" w:lineRule="auto"/>
              <w:rPr>
                <w:noProof/>
                <w:color w:val="000000" w:themeColor="text1"/>
              </w:rPr>
            </w:pPr>
          </w:p>
        </w:tc>
        <w:tc>
          <w:tcPr>
            <w:tcW w:w="1656" w:type="dxa"/>
          </w:tcPr>
          <w:p w:rsidR="003B74D6" w:rsidRPr="00E94AF6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</w:p>
        </w:tc>
      </w:tr>
      <w:tr w:rsidR="003B74D6" w:rsidRPr="00E94AF6" w:rsidTr="00875447">
        <w:tc>
          <w:tcPr>
            <w:tcW w:w="2216" w:type="dxa"/>
            <w:vMerge/>
          </w:tcPr>
          <w:p w:rsidR="003B74D6" w:rsidRPr="00E94AF6" w:rsidRDefault="003B74D6" w:rsidP="00E40D1B">
            <w:pPr>
              <w:spacing w:after="0" w:line="240" w:lineRule="auto"/>
              <w:ind w:left="170" w:hanging="170"/>
              <w:rPr>
                <w:rFonts w:eastAsia="Times New Roman"/>
                <w:noProof/>
                <w:color w:val="000000" w:themeColor="text1"/>
                <w:lang w:eastAsia="hu-HU"/>
              </w:rPr>
            </w:pPr>
          </w:p>
        </w:tc>
        <w:tc>
          <w:tcPr>
            <w:tcW w:w="2694" w:type="dxa"/>
          </w:tcPr>
          <w:p w:rsidR="003B74D6" w:rsidRPr="00E94AF6" w:rsidRDefault="00E043D9" w:rsidP="0058276D">
            <w:pPr>
              <w:spacing w:after="0" w:line="240" w:lineRule="auto"/>
              <w:jc w:val="center"/>
              <w:rPr>
                <w:rFonts w:eastAsia="Times New Roman"/>
                <w:noProof/>
                <w:color w:val="000000" w:themeColor="text1"/>
                <w:lang w:eastAsia="hu-HU"/>
              </w:rPr>
            </w:pPr>
            <w:r w:rsidRPr="00E94AF6">
              <w:rPr>
                <w:rFonts w:eastAsia="Times New Roman"/>
                <w:b/>
                <w:noProof/>
                <w:color w:val="000000" w:themeColor="text1"/>
                <w:lang w:eastAsia="hu-HU"/>
              </w:rPr>
              <w:t>Psychology</w:t>
            </w:r>
            <w:r w:rsidR="003B74D6" w:rsidRPr="00E94AF6">
              <w:rPr>
                <w:rFonts w:eastAsia="Times New Roman"/>
                <w:noProof/>
                <w:color w:val="000000" w:themeColor="text1"/>
                <w:lang w:eastAsia="hu-HU"/>
              </w:rPr>
              <w:t xml:space="preserve">: </w:t>
            </w:r>
            <w:r w:rsidRPr="00E94AF6">
              <w:rPr>
                <w:noProof/>
                <w:color w:val="000000" w:themeColor="text1"/>
              </w:rPr>
              <w:t xml:space="preserve">in case of </w:t>
            </w:r>
            <w:r w:rsidR="0058276D">
              <w:rPr>
                <w:noProof/>
                <w:color w:val="000000" w:themeColor="text1"/>
              </w:rPr>
              <w:t>“</w:t>
            </w:r>
            <w:r w:rsidRPr="00E94AF6">
              <w:rPr>
                <w:noProof/>
                <w:color w:val="000000" w:themeColor="text1"/>
              </w:rPr>
              <w:t>empirical/experimental</w:t>
            </w:r>
            <w:r w:rsidR="0058276D">
              <w:rPr>
                <w:noProof/>
                <w:color w:val="000000" w:themeColor="text1"/>
              </w:rPr>
              <w:t>”</w:t>
            </w:r>
            <w:r w:rsidRPr="00E94AF6">
              <w:rPr>
                <w:noProof/>
                <w:color w:val="000000" w:themeColor="text1"/>
              </w:rPr>
              <w:t xml:space="preserve"> books/</w:t>
            </w:r>
            <w:r w:rsidR="005B5926">
              <w:rPr>
                <w:noProof/>
                <w:color w:val="000000" w:themeColor="text1"/>
              </w:rPr>
              <w:t>volumes,</w:t>
            </w:r>
            <w:r w:rsidRPr="00E94AF6">
              <w:rPr>
                <w:noProof/>
                <w:color w:val="000000" w:themeColor="text1"/>
              </w:rPr>
              <w:t xml:space="preserve"> the description and documentation (figures, images, tables) of hypotheses and results closely connected to the exp</w:t>
            </w:r>
            <w:r w:rsidR="0058276D">
              <w:rPr>
                <w:noProof/>
                <w:color w:val="000000" w:themeColor="text1"/>
              </w:rPr>
              <w:t>eriment, as well as the formulas</w:t>
            </w:r>
            <w:r w:rsidRPr="00E94AF6">
              <w:rPr>
                <w:noProof/>
                <w:color w:val="000000" w:themeColor="text1"/>
              </w:rPr>
              <w:t xml:space="preserve"> of the applied statistical </w:t>
            </w:r>
            <w:r w:rsidR="005B5926">
              <w:rPr>
                <w:noProof/>
                <w:color w:val="000000" w:themeColor="text1"/>
              </w:rPr>
              <w:t>methods</w:t>
            </w:r>
            <w:r w:rsidRPr="00E94AF6">
              <w:rPr>
                <w:noProof/>
                <w:color w:val="000000" w:themeColor="text1"/>
              </w:rPr>
              <w:t xml:space="preserve"> are to be included in the 400,000 n length</w:t>
            </w:r>
          </w:p>
        </w:tc>
        <w:tc>
          <w:tcPr>
            <w:tcW w:w="2496" w:type="dxa"/>
          </w:tcPr>
          <w:p w:rsidR="003B74D6" w:rsidRPr="00E94AF6" w:rsidRDefault="003B74D6" w:rsidP="00E40D1B">
            <w:pPr>
              <w:spacing w:after="0" w:line="240" w:lineRule="auto"/>
              <w:rPr>
                <w:noProof/>
                <w:color w:val="000000" w:themeColor="text1"/>
              </w:rPr>
            </w:pPr>
          </w:p>
        </w:tc>
        <w:tc>
          <w:tcPr>
            <w:tcW w:w="1656" w:type="dxa"/>
          </w:tcPr>
          <w:p w:rsidR="003B74D6" w:rsidRPr="00E94AF6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</w:p>
        </w:tc>
      </w:tr>
      <w:tr w:rsidR="00875447" w:rsidRPr="00E94AF6" w:rsidTr="00875447">
        <w:tc>
          <w:tcPr>
            <w:tcW w:w="2216" w:type="dxa"/>
            <w:vMerge/>
          </w:tcPr>
          <w:p w:rsidR="00875447" w:rsidRPr="00E94AF6" w:rsidRDefault="00875447" w:rsidP="00875447">
            <w:pPr>
              <w:spacing w:after="0" w:line="240" w:lineRule="auto"/>
              <w:ind w:left="170" w:hanging="170"/>
              <w:rPr>
                <w:rFonts w:eastAsia="Times New Roman"/>
                <w:noProof/>
                <w:color w:val="000000" w:themeColor="text1"/>
                <w:lang w:eastAsia="hu-HU"/>
              </w:rPr>
            </w:pPr>
          </w:p>
        </w:tc>
        <w:tc>
          <w:tcPr>
            <w:tcW w:w="2694" w:type="dxa"/>
          </w:tcPr>
          <w:p w:rsidR="00875447" w:rsidRPr="00E94AF6" w:rsidRDefault="00875447" w:rsidP="005B5926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  <w:r w:rsidRPr="00E94AF6">
              <w:rPr>
                <w:b/>
                <w:noProof/>
                <w:color w:val="000000" w:themeColor="text1"/>
              </w:rPr>
              <w:t>Classical studies</w:t>
            </w:r>
            <w:r w:rsidRPr="00E94AF6">
              <w:rPr>
                <w:noProof/>
                <w:color w:val="000000" w:themeColor="text1"/>
              </w:rPr>
              <w:t>: if the source text under analysis is not a classical one, the minimum required length for accompanying papers written alongside the author</w:t>
            </w:r>
            <w:r w:rsidR="005B5926">
              <w:rPr>
                <w:noProof/>
                <w:color w:val="000000" w:themeColor="text1"/>
              </w:rPr>
              <w:t>’</w:t>
            </w:r>
            <w:r w:rsidRPr="00E94AF6">
              <w:rPr>
                <w:noProof/>
                <w:color w:val="000000" w:themeColor="text1"/>
              </w:rPr>
              <w:t>s critical reading of the text: 200,000</w:t>
            </w:r>
            <w:r w:rsidR="008770AD" w:rsidRPr="00E94AF6">
              <w:rPr>
                <w:noProof/>
                <w:color w:val="000000" w:themeColor="text1"/>
              </w:rPr>
              <w:t xml:space="preserve"> n</w:t>
            </w:r>
          </w:p>
        </w:tc>
        <w:tc>
          <w:tcPr>
            <w:tcW w:w="2496" w:type="dxa"/>
          </w:tcPr>
          <w:p w:rsidR="00875447" w:rsidRPr="00E94AF6" w:rsidRDefault="00875447" w:rsidP="00875447">
            <w:pPr>
              <w:spacing w:after="0" w:line="240" w:lineRule="auto"/>
              <w:rPr>
                <w:noProof/>
                <w:color w:val="000000" w:themeColor="text1"/>
              </w:rPr>
            </w:pPr>
          </w:p>
        </w:tc>
        <w:tc>
          <w:tcPr>
            <w:tcW w:w="1656" w:type="dxa"/>
          </w:tcPr>
          <w:p w:rsidR="00875447" w:rsidRPr="00E94AF6" w:rsidRDefault="00875447" w:rsidP="00875447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</w:p>
        </w:tc>
      </w:tr>
      <w:tr w:rsidR="008770AD" w:rsidRPr="00E94AF6" w:rsidTr="00875447">
        <w:tc>
          <w:tcPr>
            <w:tcW w:w="2216" w:type="dxa"/>
            <w:vMerge w:val="restart"/>
          </w:tcPr>
          <w:p w:rsidR="008770AD" w:rsidRPr="00E94AF6" w:rsidRDefault="008770AD" w:rsidP="008770AD">
            <w:pPr>
              <w:spacing w:after="0" w:line="240" w:lineRule="auto"/>
              <w:ind w:left="170" w:hanging="170"/>
              <w:rPr>
                <w:rFonts w:eastAsia="Times New Roman"/>
                <w:noProof/>
                <w:color w:val="000000" w:themeColor="text1"/>
                <w:lang w:eastAsia="hu-HU"/>
              </w:rPr>
            </w:pPr>
            <w:r w:rsidRPr="00E94AF6">
              <w:rPr>
                <w:rFonts w:eastAsia="Times New Roman"/>
                <w:noProof/>
                <w:color w:val="000000" w:themeColor="text1"/>
                <w:lang w:eastAsia="hu-HU"/>
              </w:rPr>
              <w:t>Genre</w:t>
            </w:r>
          </w:p>
        </w:tc>
        <w:tc>
          <w:tcPr>
            <w:tcW w:w="2694" w:type="dxa"/>
          </w:tcPr>
          <w:p w:rsidR="008770AD" w:rsidRPr="00E94AF6" w:rsidRDefault="008770AD" w:rsidP="005B5926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  <w:r w:rsidRPr="00E94AF6">
              <w:rPr>
                <w:noProof/>
                <w:color w:val="000000" w:themeColor="text1"/>
              </w:rPr>
              <w:t xml:space="preserve">Monograph or a collection of papers which presents in its referencing style and </w:t>
            </w:r>
            <w:r w:rsidR="005B5926">
              <w:rPr>
                <w:noProof/>
                <w:color w:val="000000" w:themeColor="text1"/>
              </w:rPr>
              <w:t xml:space="preserve">use </w:t>
            </w:r>
            <w:r w:rsidR="005B5926">
              <w:rPr>
                <w:noProof/>
                <w:color w:val="000000" w:themeColor="text1"/>
              </w:rPr>
              <w:lastRenderedPageBreak/>
              <w:t xml:space="preserve">of </w:t>
            </w:r>
            <w:r w:rsidRPr="00E94AF6">
              <w:rPr>
                <w:noProof/>
                <w:color w:val="000000" w:themeColor="text1"/>
              </w:rPr>
              <w:t xml:space="preserve">language a </w:t>
            </w:r>
            <w:r w:rsidR="00243026">
              <w:rPr>
                <w:noProof/>
                <w:color w:val="000000" w:themeColor="text1"/>
              </w:rPr>
              <w:t>coherent</w:t>
            </w:r>
            <w:r w:rsidRPr="00E94AF6">
              <w:rPr>
                <w:noProof/>
                <w:color w:val="000000" w:themeColor="text1"/>
              </w:rPr>
              <w:t xml:space="preserve"> whole</w:t>
            </w:r>
          </w:p>
          <w:p w:rsidR="008770AD" w:rsidRPr="00E94AF6" w:rsidRDefault="008770AD" w:rsidP="008770AD">
            <w:pPr>
              <w:spacing w:after="0" w:line="240" w:lineRule="auto"/>
              <w:rPr>
                <w:noProof/>
                <w:color w:val="000000" w:themeColor="text1"/>
              </w:rPr>
            </w:pPr>
          </w:p>
        </w:tc>
        <w:tc>
          <w:tcPr>
            <w:tcW w:w="2496" w:type="dxa"/>
          </w:tcPr>
          <w:p w:rsidR="008770AD" w:rsidRPr="00E94AF6" w:rsidRDefault="008770AD" w:rsidP="008770AD">
            <w:pPr>
              <w:spacing w:after="0" w:line="240" w:lineRule="auto"/>
              <w:rPr>
                <w:noProof/>
                <w:color w:val="000000" w:themeColor="text1"/>
              </w:rPr>
            </w:pPr>
          </w:p>
        </w:tc>
        <w:tc>
          <w:tcPr>
            <w:tcW w:w="1656" w:type="dxa"/>
          </w:tcPr>
          <w:p w:rsidR="008770AD" w:rsidRPr="00E94AF6" w:rsidRDefault="008770AD" w:rsidP="008770AD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</w:p>
        </w:tc>
      </w:tr>
      <w:tr w:rsidR="008770AD" w:rsidRPr="00E94AF6" w:rsidTr="00875447">
        <w:tc>
          <w:tcPr>
            <w:tcW w:w="2216" w:type="dxa"/>
            <w:vMerge/>
          </w:tcPr>
          <w:p w:rsidR="008770AD" w:rsidRPr="00E94AF6" w:rsidRDefault="008770AD" w:rsidP="008770AD">
            <w:pPr>
              <w:spacing w:after="0" w:line="240" w:lineRule="auto"/>
              <w:ind w:left="170" w:hanging="170"/>
              <w:rPr>
                <w:rFonts w:eastAsia="Times New Roman"/>
                <w:noProof/>
                <w:color w:val="000000" w:themeColor="text1"/>
                <w:lang w:eastAsia="hu-HU"/>
              </w:rPr>
            </w:pPr>
          </w:p>
        </w:tc>
        <w:tc>
          <w:tcPr>
            <w:tcW w:w="2694" w:type="dxa"/>
          </w:tcPr>
          <w:p w:rsidR="008770AD" w:rsidRPr="00E94AF6" w:rsidRDefault="008770AD" w:rsidP="008770AD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  <w:r w:rsidRPr="00E94AF6">
              <w:rPr>
                <w:noProof/>
                <w:color w:val="000000" w:themeColor="text1"/>
              </w:rPr>
              <w:t>Classical studies:</w:t>
            </w:r>
          </w:p>
          <w:p w:rsidR="008770AD" w:rsidRPr="00E94AF6" w:rsidRDefault="008770AD" w:rsidP="008770AD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  <w:r w:rsidRPr="00E94AF6">
              <w:rPr>
                <w:noProof/>
                <w:color w:val="000000" w:themeColor="text1"/>
              </w:rPr>
              <w:t xml:space="preserve">a. </w:t>
            </w:r>
            <w:r w:rsidR="00243026">
              <w:rPr>
                <w:noProof/>
                <w:color w:val="000000" w:themeColor="text1"/>
              </w:rPr>
              <w:t xml:space="preserve">a </w:t>
            </w:r>
            <w:r w:rsidRPr="00E94AF6">
              <w:rPr>
                <w:noProof/>
                <w:color w:val="000000" w:themeColor="text1"/>
              </w:rPr>
              <w:t>translation of ancient authors with text editing</w:t>
            </w:r>
          </w:p>
          <w:p w:rsidR="008770AD" w:rsidRPr="00E94AF6" w:rsidRDefault="008770AD" w:rsidP="008770AD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  <w:r w:rsidRPr="00E94AF6">
              <w:rPr>
                <w:noProof/>
                <w:color w:val="000000" w:themeColor="text1"/>
              </w:rPr>
              <w:t>and/or a critical edition of a text;</w:t>
            </w:r>
          </w:p>
          <w:p w:rsidR="008770AD" w:rsidRPr="00E94AF6" w:rsidRDefault="008770AD" w:rsidP="00243026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  <w:r w:rsidRPr="00E94AF6">
              <w:rPr>
                <w:noProof/>
                <w:color w:val="000000" w:themeColor="text1"/>
              </w:rPr>
              <w:t xml:space="preserve">b. in the case of </w:t>
            </w:r>
            <w:r w:rsidR="0058276D">
              <w:rPr>
                <w:noProof/>
                <w:color w:val="000000" w:themeColor="text1"/>
              </w:rPr>
              <w:t xml:space="preserve">an </w:t>
            </w:r>
            <w:r w:rsidRPr="00E94AF6">
              <w:rPr>
                <w:noProof/>
                <w:color w:val="000000" w:themeColor="text1"/>
              </w:rPr>
              <w:t>analysis of a non-classical source text, the length of the accompanying study(s) written in addition to the author</w:t>
            </w:r>
            <w:r w:rsidR="00243026">
              <w:rPr>
                <w:noProof/>
                <w:color w:val="000000" w:themeColor="text1"/>
              </w:rPr>
              <w:t>’</w:t>
            </w:r>
            <w:r w:rsidRPr="00E94AF6">
              <w:rPr>
                <w:noProof/>
                <w:color w:val="000000" w:themeColor="text1"/>
              </w:rPr>
              <w:t>s critical treatment of the text: a minimum of 200,000 n</w:t>
            </w:r>
          </w:p>
        </w:tc>
        <w:tc>
          <w:tcPr>
            <w:tcW w:w="2496" w:type="dxa"/>
          </w:tcPr>
          <w:p w:rsidR="008770AD" w:rsidRPr="00E94AF6" w:rsidRDefault="008770AD" w:rsidP="008770AD">
            <w:pPr>
              <w:spacing w:after="0" w:line="240" w:lineRule="auto"/>
              <w:rPr>
                <w:noProof/>
                <w:color w:val="000000" w:themeColor="text1"/>
              </w:rPr>
            </w:pPr>
          </w:p>
        </w:tc>
        <w:tc>
          <w:tcPr>
            <w:tcW w:w="1656" w:type="dxa"/>
          </w:tcPr>
          <w:p w:rsidR="008770AD" w:rsidRPr="00E94AF6" w:rsidRDefault="008770AD" w:rsidP="008770AD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</w:p>
        </w:tc>
      </w:tr>
      <w:tr w:rsidR="001A248F" w:rsidRPr="00E94AF6" w:rsidTr="00875447">
        <w:trPr>
          <w:trHeight w:val="828"/>
        </w:trPr>
        <w:tc>
          <w:tcPr>
            <w:tcW w:w="2216" w:type="dxa"/>
          </w:tcPr>
          <w:p w:rsidR="001A248F" w:rsidRPr="00E94AF6" w:rsidRDefault="001A248F" w:rsidP="00C27596">
            <w:pPr>
              <w:spacing w:after="0" w:line="240" w:lineRule="auto"/>
              <w:ind w:left="170" w:hanging="170"/>
              <w:rPr>
                <w:rFonts w:eastAsia="Times New Roman"/>
                <w:noProof/>
                <w:color w:val="000000" w:themeColor="text1"/>
                <w:lang w:eastAsia="hu-HU"/>
              </w:rPr>
            </w:pPr>
            <w:r w:rsidRPr="00E94AF6">
              <w:rPr>
                <w:rFonts w:eastAsia="Times New Roman"/>
                <w:noProof/>
                <w:color w:val="000000" w:themeColor="text1"/>
                <w:lang w:eastAsia="hu-HU"/>
              </w:rPr>
              <w:t>Form</w:t>
            </w:r>
            <w:r w:rsidR="00C27596">
              <w:rPr>
                <w:rFonts w:eastAsia="Times New Roman"/>
                <w:noProof/>
                <w:color w:val="000000" w:themeColor="text1"/>
                <w:lang w:eastAsia="hu-HU"/>
              </w:rPr>
              <w:t>at</w:t>
            </w:r>
            <w:r w:rsidRPr="00E94AF6">
              <w:rPr>
                <w:rFonts w:eastAsia="Times New Roman"/>
                <w:noProof/>
                <w:color w:val="000000" w:themeColor="text1"/>
                <w:lang w:eastAsia="hu-HU"/>
              </w:rPr>
              <w:t xml:space="preserve"> of thesis</w:t>
            </w:r>
          </w:p>
        </w:tc>
        <w:tc>
          <w:tcPr>
            <w:tcW w:w="2694" w:type="dxa"/>
          </w:tcPr>
          <w:p w:rsidR="001A248F" w:rsidRPr="00E94AF6" w:rsidRDefault="001A248F" w:rsidP="00243026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  <w:r w:rsidRPr="00E94AF6">
              <w:rPr>
                <w:noProof/>
                <w:color w:val="000000" w:themeColor="text1"/>
              </w:rPr>
              <w:t xml:space="preserve">Manuscript or a book published at most two years prior to the </w:t>
            </w:r>
            <w:r w:rsidR="00243026">
              <w:rPr>
                <w:noProof/>
                <w:color w:val="000000" w:themeColor="text1"/>
              </w:rPr>
              <w:t>submission of the thesis</w:t>
            </w:r>
          </w:p>
        </w:tc>
        <w:tc>
          <w:tcPr>
            <w:tcW w:w="2496" w:type="dxa"/>
          </w:tcPr>
          <w:p w:rsidR="001A248F" w:rsidRPr="00E94AF6" w:rsidRDefault="001A248F" w:rsidP="00144991">
            <w:pPr>
              <w:spacing w:after="0" w:line="240" w:lineRule="auto"/>
              <w:rPr>
                <w:noProof/>
                <w:color w:val="000000" w:themeColor="text1"/>
              </w:rPr>
            </w:pPr>
          </w:p>
        </w:tc>
        <w:tc>
          <w:tcPr>
            <w:tcW w:w="1656" w:type="dxa"/>
          </w:tcPr>
          <w:p w:rsidR="001A248F" w:rsidRPr="00E94AF6" w:rsidRDefault="001A248F" w:rsidP="00875447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</w:p>
        </w:tc>
      </w:tr>
      <w:tr w:rsidR="000165B1" w:rsidRPr="00E94AF6" w:rsidTr="00875447">
        <w:tc>
          <w:tcPr>
            <w:tcW w:w="2216" w:type="dxa"/>
          </w:tcPr>
          <w:p w:rsidR="000165B1" w:rsidRPr="00E94AF6" w:rsidRDefault="000165B1" w:rsidP="000165B1">
            <w:pPr>
              <w:spacing w:after="0" w:line="240" w:lineRule="auto"/>
              <w:ind w:left="170" w:hanging="170"/>
              <w:rPr>
                <w:rFonts w:eastAsia="Times New Roman"/>
                <w:noProof/>
                <w:color w:val="000000" w:themeColor="text1"/>
                <w:lang w:eastAsia="hu-HU"/>
              </w:rPr>
            </w:pPr>
            <w:r w:rsidRPr="00E94AF6">
              <w:rPr>
                <w:rFonts w:eastAsia="Times New Roman"/>
                <w:noProof/>
                <w:color w:val="000000" w:themeColor="text1"/>
                <w:lang w:eastAsia="hu-HU"/>
              </w:rPr>
              <w:t>Overlap with PhD thesis</w:t>
            </w:r>
          </w:p>
        </w:tc>
        <w:tc>
          <w:tcPr>
            <w:tcW w:w="2694" w:type="dxa"/>
          </w:tcPr>
          <w:p w:rsidR="000165B1" w:rsidRPr="00E94AF6" w:rsidRDefault="000165B1" w:rsidP="000165B1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  <w:r w:rsidRPr="00E94AF6">
              <w:rPr>
                <w:noProof/>
                <w:color w:val="000000" w:themeColor="text1"/>
              </w:rPr>
              <w:t>In case of a monograph, the habili</w:t>
            </w:r>
            <w:r w:rsidR="0058276D">
              <w:rPr>
                <w:noProof/>
                <w:color w:val="000000" w:themeColor="text1"/>
              </w:rPr>
              <w:t>t</w:t>
            </w:r>
            <w:r w:rsidRPr="00E94AF6">
              <w:rPr>
                <w:noProof/>
                <w:color w:val="000000" w:themeColor="text1"/>
              </w:rPr>
              <w:t>ation thesis should be at least 80% different from the PhD thesis;</w:t>
            </w:r>
          </w:p>
          <w:p w:rsidR="000165B1" w:rsidRPr="00E94AF6" w:rsidRDefault="000165B1" w:rsidP="00E21E1F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  <w:r w:rsidRPr="00E94AF6">
              <w:rPr>
                <w:noProof/>
                <w:color w:val="000000" w:themeColor="text1"/>
              </w:rPr>
              <w:t>In case of a collected volume, at least 80% of the papers should be published (if they have already been</w:t>
            </w:r>
            <w:r w:rsidR="00324B9F">
              <w:rPr>
                <w:noProof/>
                <w:color w:val="000000" w:themeColor="text1"/>
              </w:rPr>
              <w:t xml:space="preserve"> published) after the PhD title</w:t>
            </w:r>
            <w:r w:rsidRPr="00E94AF6">
              <w:rPr>
                <w:noProof/>
                <w:color w:val="000000" w:themeColor="text1"/>
              </w:rPr>
              <w:t xml:space="preserve"> was awar</w:t>
            </w:r>
            <w:r w:rsidR="00E21E1F">
              <w:rPr>
                <w:noProof/>
                <w:color w:val="000000" w:themeColor="text1"/>
              </w:rPr>
              <w:t>d</w:t>
            </w:r>
            <w:r w:rsidRPr="00E94AF6">
              <w:rPr>
                <w:noProof/>
                <w:color w:val="000000" w:themeColor="text1"/>
              </w:rPr>
              <w:t>ed</w:t>
            </w:r>
          </w:p>
        </w:tc>
        <w:tc>
          <w:tcPr>
            <w:tcW w:w="2496" w:type="dxa"/>
          </w:tcPr>
          <w:p w:rsidR="000165B1" w:rsidRPr="00E94AF6" w:rsidRDefault="000165B1" w:rsidP="000165B1">
            <w:pPr>
              <w:spacing w:after="0" w:line="240" w:lineRule="auto"/>
              <w:rPr>
                <w:noProof/>
                <w:color w:val="000000" w:themeColor="text1"/>
              </w:rPr>
            </w:pPr>
          </w:p>
        </w:tc>
        <w:tc>
          <w:tcPr>
            <w:tcW w:w="1656" w:type="dxa"/>
          </w:tcPr>
          <w:p w:rsidR="000165B1" w:rsidRPr="00E94AF6" w:rsidRDefault="000165B1" w:rsidP="000165B1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</w:p>
        </w:tc>
      </w:tr>
      <w:tr w:rsidR="005B480B" w:rsidRPr="00E94AF6" w:rsidTr="00875447">
        <w:tc>
          <w:tcPr>
            <w:tcW w:w="2216" w:type="dxa"/>
          </w:tcPr>
          <w:p w:rsidR="005B480B" w:rsidRPr="00E94AF6" w:rsidRDefault="005B480B" w:rsidP="005B480B">
            <w:pPr>
              <w:spacing w:after="0" w:line="240" w:lineRule="auto"/>
              <w:ind w:left="170" w:hanging="170"/>
              <w:rPr>
                <w:rFonts w:eastAsia="Times New Roman"/>
                <w:noProof/>
                <w:color w:val="000000" w:themeColor="text1"/>
                <w:lang w:eastAsia="hu-HU"/>
              </w:rPr>
            </w:pPr>
            <w:r w:rsidRPr="00E94AF6">
              <w:rPr>
                <w:rFonts w:eastAsia="Times New Roman"/>
                <w:noProof/>
                <w:color w:val="000000" w:themeColor="text1"/>
                <w:lang w:eastAsia="hu-HU"/>
              </w:rPr>
              <w:t>Co-authoring</w:t>
            </w:r>
          </w:p>
        </w:tc>
        <w:tc>
          <w:tcPr>
            <w:tcW w:w="2694" w:type="dxa"/>
          </w:tcPr>
          <w:p w:rsidR="005B480B" w:rsidRPr="00E94AF6" w:rsidRDefault="006D35BC" w:rsidP="005B480B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M</w:t>
            </w:r>
            <w:r w:rsidR="005B480B" w:rsidRPr="00E94AF6">
              <w:rPr>
                <w:noProof/>
                <w:color w:val="000000" w:themeColor="text1"/>
              </w:rPr>
              <w:t>onograph written with a co-author: in case the authorship of individual chapters is clear from the man</w:t>
            </w:r>
            <w:r>
              <w:rPr>
                <w:noProof/>
                <w:color w:val="000000" w:themeColor="text1"/>
              </w:rPr>
              <w:t>uscript and/or published volume</w:t>
            </w:r>
            <w:r w:rsidR="005B480B" w:rsidRPr="00E94AF6">
              <w:rPr>
                <w:noProof/>
                <w:color w:val="000000" w:themeColor="text1"/>
              </w:rPr>
              <w:t>, and the combined length of these chapters is at least 400,000 n</w:t>
            </w:r>
          </w:p>
        </w:tc>
        <w:tc>
          <w:tcPr>
            <w:tcW w:w="2496" w:type="dxa"/>
          </w:tcPr>
          <w:p w:rsidR="005B480B" w:rsidRPr="00E94AF6" w:rsidRDefault="005B480B" w:rsidP="005B480B">
            <w:pPr>
              <w:spacing w:after="0" w:line="240" w:lineRule="auto"/>
              <w:rPr>
                <w:noProof/>
                <w:color w:val="000000" w:themeColor="text1"/>
              </w:rPr>
            </w:pPr>
          </w:p>
        </w:tc>
        <w:tc>
          <w:tcPr>
            <w:tcW w:w="1656" w:type="dxa"/>
          </w:tcPr>
          <w:p w:rsidR="005B480B" w:rsidRPr="00E94AF6" w:rsidRDefault="005B480B" w:rsidP="005B480B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</w:p>
        </w:tc>
      </w:tr>
    </w:tbl>
    <w:p w:rsidR="003B74D6" w:rsidRPr="00E94AF6" w:rsidRDefault="003B74D6" w:rsidP="003B74D6">
      <w:pPr>
        <w:jc w:val="both"/>
        <w:rPr>
          <w:b/>
          <w:noProof/>
          <w:color w:val="000000" w:themeColor="text1"/>
        </w:rPr>
      </w:pPr>
    </w:p>
    <w:p w:rsidR="003B74D6" w:rsidRPr="00E94AF6" w:rsidRDefault="003B74D6" w:rsidP="003B74D6">
      <w:pPr>
        <w:spacing w:after="0"/>
        <w:jc w:val="both"/>
        <w:rPr>
          <w:b/>
          <w:noProof/>
          <w:color w:val="000000" w:themeColor="text1"/>
        </w:rPr>
      </w:pPr>
      <w:r w:rsidRPr="00E94AF6">
        <w:rPr>
          <w:b/>
          <w:noProof/>
          <w:color w:val="000000" w:themeColor="text1"/>
        </w:rPr>
        <w:t xml:space="preserve">II. </w:t>
      </w:r>
      <w:r w:rsidR="00780F84" w:rsidRPr="00E94AF6">
        <w:rPr>
          <w:b/>
          <w:noProof/>
          <w:color w:val="000000" w:themeColor="text1"/>
        </w:rPr>
        <w:t>Criteria regarding the candidate’s academic achievements</w:t>
      </w:r>
      <w:r w:rsidRPr="00E94AF6">
        <w:rPr>
          <w:b/>
          <w:noProof/>
          <w:color w:val="000000" w:themeColor="text1"/>
        </w:rPr>
        <w:t xml:space="preserve"> </w:t>
      </w:r>
    </w:p>
    <w:p w:rsidR="003B74D6" w:rsidRPr="00E94AF6" w:rsidRDefault="003B74D6" w:rsidP="003B74D6">
      <w:pPr>
        <w:spacing w:after="0"/>
        <w:jc w:val="both"/>
        <w:rPr>
          <w:b/>
          <w:noProof/>
          <w:color w:val="000000" w:themeColor="text1"/>
        </w:rPr>
      </w:pPr>
      <w:r w:rsidRPr="00E94AF6">
        <w:rPr>
          <w:b/>
          <w:noProof/>
          <w:color w:val="000000" w:themeColor="text1"/>
        </w:rPr>
        <w:t>(</w:t>
      </w:r>
      <w:r w:rsidR="00753322" w:rsidRPr="00E94AF6">
        <w:rPr>
          <w:b/>
          <w:noProof/>
          <w:color w:val="000000" w:themeColor="text1"/>
        </w:rPr>
        <w:t>See</w:t>
      </w:r>
      <w:r w:rsidRPr="00E94AF6">
        <w:rPr>
          <w:b/>
          <w:noProof/>
          <w:color w:val="000000" w:themeColor="text1"/>
        </w:rPr>
        <w:t xml:space="preserve">: </w:t>
      </w:r>
      <w:hyperlink r:id="rId8" w:history="1">
        <w:r w:rsidRPr="00E94AF6">
          <w:rPr>
            <w:rStyle w:val="Hiperhivatkozs"/>
            <w:b/>
            <w:noProof/>
            <w:color w:val="000000" w:themeColor="text1"/>
          </w:rPr>
          <w:t>https://btk.unideb.hu/hu/node/142</w:t>
        </w:r>
      </w:hyperlink>
      <w:r w:rsidRPr="00E94AF6">
        <w:rPr>
          <w:b/>
          <w:noProof/>
          <w:color w:val="000000" w:themeColor="text1"/>
        </w:rPr>
        <w:t xml:space="preserve">,  </w:t>
      </w:r>
    </w:p>
    <w:p w:rsidR="003B74D6" w:rsidRPr="00E94AF6" w:rsidRDefault="00183C34" w:rsidP="003B74D6">
      <w:pPr>
        <w:spacing w:after="0"/>
        <w:jc w:val="both"/>
        <w:rPr>
          <w:b/>
          <w:noProof/>
          <w:color w:val="000000" w:themeColor="text1"/>
        </w:rPr>
      </w:pPr>
      <w:hyperlink r:id="rId9" w:history="1">
        <w:r w:rsidR="003B74D6" w:rsidRPr="00E94AF6">
          <w:rPr>
            <w:rStyle w:val="Hiperhivatkozs"/>
            <w:b/>
            <w:noProof/>
            <w:color w:val="000000" w:themeColor="text1"/>
          </w:rPr>
          <w:t>https://mad-hatter.it.unideb.hu/portal/displayDocument/id/3319783</w:t>
        </w:r>
      </w:hyperlink>
      <w:r w:rsidR="003B74D6" w:rsidRPr="00E94AF6">
        <w:rPr>
          <w:b/>
          <w:noProof/>
          <w:color w:val="000000" w:themeColor="text1"/>
        </w:rPr>
        <w:t xml:space="preserve"> </w:t>
      </w:r>
      <w:r w:rsidR="00780F84" w:rsidRPr="00E94AF6">
        <w:rPr>
          <w:b/>
          <w:noProof/>
          <w:color w:val="000000" w:themeColor="text1"/>
        </w:rPr>
        <w:t>and</w:t>
      </w:r>
      <w:r w:rsidR="003B74D6" w:rsidRPr="00E94AF6">
        <w:rPr>
          <w:b/>
          <w:noProof/>
          <w:color w:val="000000" w:themeColor="text1"/>
        </w:rPr>
        <w:t xml:space="preserve"> </w:t>
      </w:r>
      <w:hyperlink r:id="rId10" w:history="1">
        <w:r w:rsidR="003B74D6" w:rsidRPr="00E94AF6">
          <w:rPr>
            <w:rStyle w:val="Hiperhivatkozs"/>
            <w:b/>
            <w:noProof/>
            <w:color w:val="000000" w:themeColor="text1"/>
          </w:rPr>
          <w:t>https://btk.unideb.hu/sites/default/files/upload_documents/a_debreceni_egyetem_habilitacios_szabalyzatanak_bolcseszettudomanyi_teruleti_kiegeszitese.pdf</w:t>
        </w:r>
      </w:hyperlink>
      <w:r w:rsidR="003B74D6" w:rsidRPr="00E94AF6">
        <w:rPr>
          <w:b/>
          <w:noProof/>
          <w:color w:val="000000" w:themeColor="text1"/>
        </w:rPr>
        <w:t>):</w:t>
      </w:r>
    </w:p>
    <w:p w:rsidR="003B74D6" w:rsidRPr="00E94AF6" w:rsidRDefault="003B74D6" w:rsidP="003B74D6">
      <w:pPr>
        <w:spacing w:after="0"/>
        <w:jc w:val="both"/>
        <w:rPr>
          <w:b/>
          <w:noProof/>
          <w:color w:val="000000" w:themeColor="text1"/>
        </w:rPr>
      </w:pPr>
    </w:p>
    <w:p w:rsidR="00182F5B" w:rsidRPr="00E94AF6" w:rsidRDefault="00182F5B" w:rsidP="003B74D6">
      <w:pPr>
        <w:jc w:val="both"/>
        <w:rPr>
          <w:rFonts w:eastAsia="Times New Roman"/>
          <w:b/>
          <w:noProof/>
          <w:color w:val="000000" w:themeColor="text1"/>
          <w:lang w:eastAsia="hu-HU"/>
        </w:rPr>
      </w:pPr>
      <w:r w:rsidRPr="00E94AF6">
        <w:rPr>
          <w:b/>
          <w:noProof/>
          <w:color w:val="000000" w:themeColor="text1"/>
        </w:rPr>
        <w:lastRenderedPageBreak/>
        <w:t>1. Criteria for supervision on graduate and undergraduate level and academic collaboration (out of the 9 criteria listed below, at least 5 must be fulfilled, as per Section 1§ (4/b) of the Habilitation Regulations of the University of Debrecen and Section 2§ of the Habilitation Regulations of the University of Debrecen):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889"/>
        <w:gridCol w:w="2936"/>
        <w:gridCol w:w="1656"/>
      </w:tblGrid>
      <w:tr w:rsidR="00182F5B" w:rsidRPr="00E94AF6" w:rsidTr="00182F5B">
        <w:tc>
          <w:tcPr>
            <w:tcW w:w="2581" w:type="dxa"/>
          </w:tcPr>
          <w:p w:rsidR="00182F5B" w:rsidRPr="00E94AF6" w:rsidRDefault="00182F5B" w:rsidP="00182F5B">
            <w:pPr>
              <w:rPr>
                <w:b/>
                <w:bCs/>
                <w:noProof/>
                <w:color w:val="000000" w:themeColor="text1"/>
              </w:rPr>
            </w:pPr>
            <w:r w:rsidRPr="00E94AF6">
              <w:rPr>
                <w:b/>
                <w:bCs/>
                <w:noProof/>
                <w:color w:val="000000" w:themeColor="text1"/>
              </w:rPr>
              <w:t xml:space="preserve">Supervision, other academic commitments </w:t>
            </w:r>
          </w:p>
        </w:tc>
        <w:tc>
          <w:tcPr>
            <w:tcW w:w="1889" w:type="dxa"/>
          </w:tcPr>
          <w:p w:rsidR="00182F5B" w:rsidRPr="00E94AF6" w:rsidRDefault="00182F5B" w:rsidP="00182F5B">
            <w:pPr>
              <w:jc w:val="center"/>
              <w:rPr>
                <w:noProof/>
                <w:color w:val="000000" w:themeColor="text1"/>
              </w:rPr>
            </w:pPr>
            <w:r w:rsidRPr="00E94AF6">
              <w:rPr>
                <w:b/>
                <w:bCs/>
                <w:noProof/>
                <w:color w:val="000000" w:themeColor="text1"/>
              </w:rPr>
              <w:t>Requirement</w:t>
            </w:r>
          </w:p>
        </w:tc>
        <w:tc>
          <w:tcPr>
            <w:tcW w:w="2936" w:type="dxa"/>
          </w:tcPr>
          <w:p w:rsidR="00182F5B" w:rsidRPr="00A20C9D" w:rsidRDefault="00182F5B" w:rsidP="00182F5B">
            <w:pPr>
              <w:rPr>
                <w:bCs/>
                <w:noProof/>
                <w:color w:val="000000" w:themeColor="text1"/>
              </w:rPr>
            </w:pPr>
            <w:r w:rsidRPr="00E94AF6">
              <w:rPr>
                <w:b/>
                <w:bCs/>
                <w:noProof/>
                <w:color w:val="000000" w:themeColor="text1"/>
              </w:rPr>
              <w:t xml:space="preserve">Requirement fulfilled </w:t>
            </w:r>
            <w:r w:rsidRPr="00E94AF6">
              <w:rPr>
                <w:bCs/>
                <w:noProof/>
                <w:color w:val="000000" w:themeColor="text1"/>
              </w:rPr>
              <w:t xml:space="preserve">(describe </w:t>
            </w:r>
            <w:r w:rsidRPr="00E94AF6">
              <w:rPr>
                <w:b/>
                <w:bCs/>
                <w:noProof/>
                <w:color w:val="000000" w:themeColor="text1"/>
                <w:u w:val="single"/>
              </w:rPr>
              <w:t>in detail</w:t>
            </w:r>
            <w:r w:rsidRPr="00E94AF6">
              <w:rPr>
                <w:bCs/>
                <w:noProof/>
                <w:color w:val="000000" w:themeColor="text1"/>
              </w:rPr>
              <w:t xml:space="preserve"> how the given requirement was</w:t>
            </w:r>
            <w:r w:rsidR="006D35BC">
              <w:rPr>
                <w:bCs/>
                <w:noProof/>
                <w:color w:val="000000" w:themeColor="text1"/>
              </w:rPr>
              <w:t xml:space="preserve"> deemed to be</w:t>
            </w:r>
            <w:r w:rsidRPr="00E94AF6">
              <w:rPr>
                <w:bCs/>
                <w:noProof/>
                <w:color w:val="000000" w:themeColor="text1"/>
              </w:rPr>
              <w:t xml:space="preserve"> fulfilled</w:t>
            </w:r>
            <w:r w:rsidR="006D35BC">
              <w:rPr>
                <w:bCs/>
                <w:noProof/>
                <w:color w:val="000000" w:themeColor="text1"/>
              </w:rPr>
              <w:t xml:space="preserve"> / not fulfilled</w:t>
            </w:r>
            <w:r w:rsidRPr="00E94AF6">
              <w:rPr>
                <w:bCs/>
                <w:noProof/>
                <w:color w:val="000000" w:themeColor="text1"/>
              </w:rPr>
              <w:t>)</w:t>
            </w:r>
          </w:p>
        </w:tc>
        <w:tc>
          <w:tcPr>
            <w:tcW w:w="1656" w:type="dxa"/>
          </w:tcPr>
          <w:p w:rsidR="00182F5B" w:rsidRPr="00E94AF6" w:rsidRDefault="00182F5B" w:rsidP="00182F5B">
            <w:pPr>
              <w:jc w:val="center"/>
              <w:rPr>
                <w:b/>
                <w:bCs/>
                <w:noProof/>
                <w:color w:val="000000" w:themeColor="text1"/>
              </w:rPr>
            </w:pPr>
            <w:r w:rsidRPr="00E94AF6">
              <w:rPr>
                <w:b/>
                <w:bCs/>
                <w:noProof/>
                <w:color w:val="000000" w:themeColor="text1"/>
              </w:rPr>
              <w:t>Requirements met</w:t>
            </w:r>
          </w:p>
          <w:p w:rsidR="00182F5B" w:rsidRPr="00E94AF6" w:rsidRDefault="00182F5B" w:rsidP="00182F5B">
            <w:pPr>
              <w:jc w:val="center"/>
              <w:rPr>
                <w:noProof/>
                <w:color w:val="000000" w:themeColor="text1"/>
              </w:rPr>
            </w:pPr>
            <w:r w:rsidRPr="00E94AF6">
              <w:rPr>
                <w:bCs/>
                <w:noProof/>
                <w:color w:val="000000" w:themeColor="text1"/>
              </w:rPr>
              <w:t>(yes/no)</w:t>
            </w:r>
          </w:p>
        </w:tc>
      </w:tr>
      <w:tr w:rsidR="003B74D6" w:rsidRPr="00E94AF6" w:rsidTr="00182F5B">
        <w:tc>
          <w:tcPr>
            <w:tcW w:w="2581" w:type="dxa"/>
          </w:tcPr>
          <w:p w:rsidR="003B74D6" w:rsidRPr="00E94AF6" w:rsidRDefault="00182F5B" w:rsidP="00E40D1B">
            <w:pPr>
              <w:spacing w:after="0" w:line="240" w:lineRule="auto"/>
              <w:ind w:left="170" w:hanging="170"/>
              <w:rPr>
                <w:i/>
                <w:iCs/>
                <w:noProof/>
                <w:color w:val="000000" w:themeColor="text1"/>
              </w:rPr>
            </w:pPr>
            <w:r w:rsidRPr="00E94AF6">
              <w:rPr>
                <w:rFonts w:eastAsia="Times New Roman"/>
                <w:noProof/>
                <w:color w:val="000000" w:themeColor="text1"/>
                <w:lang w:eastAsia="hu-HU"/>
              </w:rPr>
              <w:t>Doctoral programme</w:t>
            </w:r>
            <w:r w:rsidR="003B74D6" w:rsidRPr="00E94AF6">
              <w:rPr>
                <w:rFonts w:eastAsia="Times New Roman"/>
                <w:noProof/>
                <w:color w:val="000000" w:themeColor="text1"/>
                <w:lang w:eastAsia="hu-HU"/>
              </w:rPr>
              <w:t xml:space="preserve"> </w:t>
            </w:r>
          </w:p>
        </w:tc>
        <w:tc>
          <w:tcPr>
            <w:tcW w:w="1889" w:type="dxa"/>
          </w:tcPr>
          <w:p w:rsidR="003B74D6" w:rsidRPr="00E94AF6" w:rsidRDefault="00182F5B" w:rsidP="00E40D1B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  <w:r w:rsidRPr="00E94AF6">
              <w:rPr>
                <w:rFonts w:eastAsia="Times New Roman"/>
                <w:noProof/>
                <w:color w:val="000000" w:themeColor="text1"/>
                <w:lang w:eastAsia="hu-HU"/>
              </w:rPr>
              <w:t>Teaching</w:t>
            </w:r>
          </w:p>
        </w:tc>
        <w:tc>
          <w:tcPr>
            <w:tcW w:w="2936" w:type="dxa"/>
          </w:tcPr>
          <w:p w:rsidR="003B74D6" w:rsidRPr="00E94AF6" w:rsidRDefault="003B74D6" w:rsidP="00E40D1B">
            <w:pPr>
              <w:spacing w:after="0" w:line="240" w:lineRule="auto"/>
              <w:rPr>
                <w:noProof/>
                <w:color w:val="000000" w:themeColor="text1"/>
              </w:rPr>
            </w:pPr>
          </w:p>
        </w:tc>
        <w:tc>
          <w:tcPr>
            <w:tcW w:w="1656" w:type="dxa"/>
          </w:tcPr>
          <w:p w:rsidR="003B74D6" w:rsidRPr="00E94AF6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</w:p>
        </w:tc>
      </w:tr>
      <w:tr w:rsidR="00182F5B" w:rsidRPr="00E94AF6" w:rsidTr="00182F5B">
        <w:tc>
          <w:tcPr>
            <w:tcW w:w="2581" w:type="dxa"/>
          </w:tcPr>
          <w:p w:rsidR="00182F5B" w:rsidRPr="00E94AF6" w:rsidRDefault="00182F5B" w:rsidP="00182F5B">
            <w:pPr>
              <w:spacing w:after="0" w:line="240" w:lineRule="auto"/>
              <w:rPr>
                <w:i/>
                <w:iCs/>
                <w:noProof/>
                <w:color w:val="000000" w:themeColor="text1"/>
              </w:rPr>
            </w:pPr>
            <w:r w:rsidRPr="00E94AF6">
              <w:rPr>
                <w:rFonts w:eastAsia="Times New Roman"/>
                <w:noProof/>
                <w:color w:val="000000" w:themeColor="text1"/>
                <w:lang w:eastAsia="hu-HU"/>
              </w:rPr>
              <w:t xml:space="preserve">PhD supervision </w:t>
            </w:r>
          </w:p>
        </w:tc>
        <w:tc>
          <w:tcPr>
            <w:tcW w:w="1889" w:type="dxa"/>
          </w:tcPr>
          <w:p w:rsidR="00182F5B" w:rsidRPr="00E94AF6" w:rsidRDefault="00182F5B" w:rsidP="00182F5B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  <w:r w:rsidRPr="00E94AF6">
              <w:rPr>
                <w:noProof/>
                <w:color w:val="000000" w:themeColor="text1"/>
              </w:rPr>
              <w:t>at least co-supervision, 0.5 person</w:t>
            </w:r>
          </w:p>
        </w:tc>
        <w:tc>
          <w:tcPr>
            <w:tcW w:w="2936" w:type="dxa"/>
          </w:tcPr>
          <w:p w:rsidR="00182F5B" w:rsidRPr="00E94AF6" w:rsidRDefault="00182F5B" w:rsidP="00182F5B">
            <w:pPr>
              <w:spacing w:after="0" w:line="240" w:lineRule="auto"/>
              <w:rPr>
                <w:noProof/>
                <w:color w:val="000000" w:themeColor="text1"/>
              </w:rPr>
            </w:pPr>
          </w:p>
        </w:tc>
        <w:tc>
          <w:tcPr>
            <w:tcW w:w="1656" w:type="dxa"/>
          </w:tcPr>
          <w:p w:rsidR="00182F5B" w:rsidRPr="00E94AF6" w:rsidRDefault="00182F5B" w:rsidP="00182F5B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</w:p>
        </w:tc>
      </w:tr>
      <w:tr w:rsidR="003B74D6" w:rsidRPr="00E94AF6" w:rsidTr="00182F5B">
        <w:tc>
          <w:tcPr>
            <w:tcW w:w="2581" w:type="dxa"/>
          </w:tcPr>
          <w:p w:rsidR="003B74D6" w:rsidRPr="00E94AF6" w:rsidRDefault="00022B98" w:rsidP="00E40D1B">
            <w:pPr>
              <w:spacing w:after="0" w:line="240" w:lineRule="auto"/>
              <w:ind w:left="170" w:hanging="170"/>
              <w:rPr>
                <w:i/>
                <w:iCs/>
                <w:noProof/>
                <w:color w:val="000000" w:themeColor="text1"/>
              </w:rPr>
            </w:pPr>
            <w:r>
              <w:rPr>
                <w:rFonts w:eastAsia="Times New Roman"/>
                <w:noProof/>
                <w:color w:val="000000" w:themeColor="text1"/>
                <w:lang w:eastAsia="hu-HU"/>
              </w:rPr>
              <w:t>T</w:t>
            </w:r>
            <w:r w:rsidR="00182F5B" w:rsidRPr="00E94AF6">
              <w:rPr>
                <w:rFonts w:eastAsia="Times New Roman"/>
                <w:noProof/>
                <w:color w:val="000000" w:themeColor="text1"/>
                <w:lang w:eastAsia="hu-HU"/>
              </w:rPr>
              <w:t>hesis supervision</w:t>
            </w:r>
          </w:p>
        </w:tc>
        <w:tc>
          <w:tcPr>
            <w:tcW w:w="1889" w:type="dxa"/>
          </w:tcPr>
          <w:p w:rsidR="003B74D6" w:rsidRPr="00E94AF6" w:rsidRDefault="00182F5B" w:rsidP="00E40D1B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  <w:r w:rsidRPr="00E94AF6">
              <w:rPr>
                <w:rFonts w:eastAsia="Times New Roman"/>
                <w:noProof/>
                <w:color w:val="000000" w:themeColor="text1"/>
                <w:lang w:eastAsia="hu-HU"/>
              </w:rPr>
              <w:t>on BA and/or MA level</w:t>
            </w:r>
          </w:p>
        </w:tc>
        <w:tc>
          <w:tcPr>
            <w:tcW w:w="2936" w:type="dxa"/>
          </w:tcPr>
          <w:p w:rsidR="003B74D6" w:rsidRPr="00E94AF6" w:rsidRDefault="003B74D6" w:rsidP="00E40D1B">
            <w:pPr>
              <w:spacing w:after="0" w:line="240" w:lineRule="auto"/>
              <w:rPr>
                <w:noProof/>
                <w:color w:val="000000" w:themeColor="text1"/>
              </w:rPr>
            </w:pPr>
          </w:p>
        </w:tc>
        <w:tc>
          <w:tcPr>
            <w:tcW w:w="1656" w:type="dxa"/>
          </w:tcPr>
          <w:p w:rsidR="003B74D6" w:rsidRPr="00E94AF6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</w:p>
        </w:tc>
      </w:tr>
      <w:tr w:rsidR="00DE1780" w:rsidRPr="00E94AF6" w:rsidTr="00182F5B">
        <w:tc>
          <w:tcPr>
            <w:tcW w:w="2581" w:type="dxa"/>
          </w:tcPr>
          <w:p w:rsidR="00DE1780" w:rsidRPr="00E94AF6" w:rsidRDefault="00DE1780" w:rsidP="00DE1780">
            <w:pPr>
              <w:spacing w:after="0" w:line="240" w:lineRule="auto"/>
              <w:ind w:left="170" w:hanging="170"/>
              <w:rPr>
                <w:i/>
                <w:iCs/>
                <w:noProof/>
                <w:color w:val="000000" w:themeColor="text1"/>
              </w:rPr>
            </w:pPr>
            <w:r w:rsidRPr="00E94AF6">
              <w:rPr>
                <w:rFonts w:eastAsia="Times New Roman"/>
                <w:noProof/>
                <w:color w:val="000000" w:themeColor="text1"/>
                <w:lang w:eastAsia="hu-HU"/>
              </w:rPr>
              <w:t>TDK (Hungarian Student Research Society) supervision</w:t>
            </w:r>
          </w:p>
        </w:tc>
        <w:tc>
          <w:tcPr>
            <w:tcW w:w="1889" w:type="dxa"/>
          </w:tcPr>
          <w:p w:rsidR="00DE1780" w:rsidRPr="00E94AF6" w:rsidRDefault="00DE1780" w:rsidP="00DE1780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  <w:r w:rsidRPr="00E94AF6">
              <w:rPr>
                <w:noProof/>
                <w:color w:val="000000" w:themeColor="text1"/>
              </w:rPr>
              <w:t>at least co-supervision, 0.5 person</w:t>
            </w:r>
          </w:p>
        </w:tc>
        <w:tc>
          <w:tcPr>
            <w:tcW w:w="2936" w:type="dxa"/>
          </w:tcPr>
          <w:p w:rsidR="00DE1780" w:rsidRPr="00E94AF6" w:rsidRDefault="00DE1780" w:rsidP="00DE1780">
            <w:pPr>
              <w:spacing w:after="0" w:line="240" w:lineRule="auto"/>
              <w:rPr>
                <w:noProof/>
                <w:color w:val="000000" w:themeColor="text1"/>
              </w:rPr>
            </w:pPr>
          </w:p>
        </w:tc>
        <w:tc>
          <w:tcPr>
            <w:tcW w:w="1656" w:type="dxa"/>
          </w:tcPr>
          <w:p w:rsidR="00DE1780" w:rsidRPr="00E94AF6" w:rsidRDefault="00DE1780" w:rsidP="00DE1780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</w:p>
        </w:tc>
      </w:tr>
      <w:tr w:rsidR="0053106D" w:rsidRPr="00E94AF6" w:rsidTr="00182F5B">
        <w:tc>
          <w:tcPr>
            <w:tcW w:w="2581" w:type="dxa"/>
          </w:tcPr>
          <w:p w:rsidR="0053106D" w:rsidRPr="00E94AF6" w:rsidRDefault="0053106D" w:rsidP="0053106D">
            <w:pPr>
              <w:spacing w:after="0" w:line="240" w:lineRule="auto"/>
              <w:ind w:left="170" w:hanging="170"/>
              <w:rPr>
                <w:rFonts w:eastAsia="Times New Roman"/>
                <w:noProof/>
                <w:color w:val="000000" w:themeColor="text1"/>
                <w:lang w:eastAsia="hu-HU"/>
              </w:rPr>
            </w:pPr>
            <w:r w:rsidRPr="00E94AF6">
              <w:rPr>
                <w:rFonts w:eastAsia="Times New Roman"/>
                <w:noProof/>
                <w:color w:val="000000" w:themeColor="text1"/>
                <w:lang w:eastAsia="hu-HU"/>
              </w:rPr>
              <w:t>International and domestic acedemic commitments</w:t>
            </w:r>
          </w:p>
        </w:tc>
        <w:tc>
          <w:tcPr>
            <w:tcW w:w="1889" w:type="dxa"/>
          </w:tcPr>
          <w:p w:rsidR="0053106D" w:rsidRPr="00E94AF6" w:rsidRDefault="0053106D" w:rsidP="0053106D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  <w:r w:rsidRPr="00E94AF6">
              <w:rPr>
                <w:noProof/>
                <w:color w:val="000000" w:themeColor="text1"/>
              </w:rPr>
              <w:t>International and domestic grants and e. g. committee and/or editorial board membership</w:t>
            </w:r>
            <w:r w:rsidR="00A20C9D">
              <w:rPr>
                <w:noProof/>
                <w:color w:val="000000" w:themeColor="text1"/>
              </w:rPr>
              <w:t>s</w:t>
            </w:r>
          </w:p>
        </w:tc>
        <w:tc>
          <w:tcPr>
            <w:tcW w:w="2936" w:type="dxa"/>
          </w:tcPr>
          <w:p w:rsidR="0053106D" w:rsidRPr="00E94AF6" w:rsidRDefault="0053106D" w:rsidP="0053106D">
            <w:pPr>
              <w:spacing w:after="0" w:line="240" w:lineRule="auto"/>
              <w:rPr>
                <w:noProof/>
                <w:color w:val="000000" w:themeColor="text1"/>
              </w:rPr>
            </w:pPr>
          </w:p>
        </w:tc>
        <w:tc>
          <w:tcPr>
            <w:tcW w:w="1656" w:type="dxa"/>
          </w:tcPr>
          <w:p w:rsidR="0053106D" w:rsidRPr="00E94AF6" w:rsidRDefault="0053106D" w:rsidP="0053106D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</w:p>
        </w:tc>
      </w:tr>
      <w:tr w:rsidR="0053106D" w:rsidRPr="00E94AF6" w:rsidTr="00182F5B">
        <w:tc>
          <w:tcPr>
            <w:tcW w:w="2581" w:type="dxa"/>
          </w:tcPr>
          <w:p w:rsidR="0053106D" w:rsidRPr="00E94AF6" w:rsidRDefault="0053106D" w:rsidP="0053106D">
            <w:pPr>
              <w:spacing w:after="0" w:line="240" w:lineRule="auto"/>
              <w:ind w:left="170" w:hanging="170"/>
              <w:rPr>
                <w:rFonts w:eastAsia="Times New Roman"/>
                <w:noProof/>
                <w:color w:val="000000" w:themeColor="text1"/>
                <w:lang w:eastAsia="hu-HU"/>
              </w:rPr>
            </w:pPr>
            <w:r w:rsidRPr="00E94AF6">
              <w:rPr>
                <w:rFonts w:eastAsia="Times New Roman"/>
                <w:noProof/>
                <w:color w:val="000000" w:themeColor="text1"/>
                <w:lang w:eastAsia="hu-HU"/>
              </w:rPr>
              <w:t>Editorial activities</w:t>
            </w:r>
          </w:p>
        </w:tc>
        <w:tc>
          <w:tcPr>
            <w:tcW w:w="1889" w:type="dxa"/>
          </w:tcPr>
          <w:p w:rsidR="0053106D" w:rsidRPr="00E94AF6" w:rsidRDefault="0053106D" w:rsidP="0053106D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  <w:r w:rsidRPr="00E94AF6">
              <w:rPr>
                <w:noProof/>
                <w:color w:val="000000" w:themeColor="text1"/>
              </w:rPr>
              <w:t>multi-author volumes, conference proceedings, editing thematic journal issues</w:t>
            </w:r>
          </w:p>
        </w:tc>
        <w:tc>
          <w:tcPr>
            <w:tcW w:w="2936" w:type="dxa"/>
          </w:tcPr>
          <w:p w:rsidR="0053106D" w:rsidRPr="00E94AF6" w:rsidRDefault="0053106D" w:rsidP="0053106D">
            <w:pPr>
              <w:spacing w:after="0" w:line="240" w:lineRule="auto"/>
              <w:rPr>
                <w:noProof/>
                <w:color w:val="000000" w:themeColor="text1"/>
              </w:rPr>
            </w:pPr>
          </w:p>
        </w:tc>
        <w:tc>
          <w:tcPr>
            <w:tcW w:w="1656" w:type="dxa"/>
          </w:tcPr>
          <w:p w:rsidR="0053106D" w:rsidRPr="00E94AF6" w:rsidRDefault="0053106D" w:rsidP="0053106D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</w:p>
        </w:tc>
      </w:tr>
      <w:tr w:rsidR="0053106D" w:rsidRPr="00E94AF6" w:rsidTr="00182F5B">
        <w:tc>
          <w:tcPr>
            <w:tcW w:w="2581" w:type="dxa"/>
          </w:tcPr>
          <w:p w:rsidR="0053106D" w:rsidRPr="00E94AF6" w:rsidRDefault="0053106D" w:rsidP="0053106D">
            <w:pPr>
              <w:spacing w:after="0" w:line="240" w:lineRule="auto"/>
              <w:ind w:left="170" w:hanging="170"/>
              <w:rPr>
                <w:rFonts w:eastAsia="Times New Roman"/>
                <w:noProof/>
                <w:color w:val="000000" w:themeColor="text1"/>
                <w:lang w:eastAsia="hu-HU"/>
              </w:rPr>
            </w:pPr>
            <w:r w:rsidRPr="00E94AF6">
              <w:rPr>
                <w:rFonts w:eastAsia="Times New Roman"/>
                <w:noProof/>
                <w:color w:val="000000" w:themeColor="text1"/>
                <w:lang w:eastAsia="hu-HU"/>
              </w:rPr>
              <w:t xml:space="preserve">Conference presentations </w:t>
            </w:r>
          </w:p>
        </w:tc>
        <w:tc>
          <w:tcPr>
            <w:tcW w:w="1889" w:type="dxa"/>
          </w:tcPr>
          <w:p w:rsidR="0053106D" w:rsidRPr="00E94AF6" w:rsidRDefault="0053106D" w:rsidP="0053106D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  <w:r w:rsidRPr="00E94AF6">
              <w:rPr>
                <w:noProof/>
                <w:color w:val="000000" w:themeColor="text1"/>
              </w:rPr>
              <w:t>at international and/or domestic academic events</w:t>
            </w:r>
          </w:p>
        </w:tc>
        <w:tc>
          <w:tcPr>
            <w:tcW w:w="2936" w:type="dxa"/>
          </w:tcPr>
          <w:p w:rsidR="0053106D" w:rsidRPr="00E94AF6" w:rsidRDefault="0053106D" w:rsidP="0053106D">
            <w:pPr>
              <w:spacing w:after="0" w:line="240" w:lineRule="auto"/>
              <w:rPr>
                <w:noProof/>
                <w:color w:val="000000" w:themeColor="text1"/>
              </w:rPr>
            </w:pPr>
          </w:p>
        </w:tc>
        <w:tc>
          <w:tcPr>
            <w:tcW w:w="1656" w:type="dxa"/>
          </w:tcPr>
          <w:p w:rsidR="0053106D" w:rsidRPr="00E94AF6" w:rsidRDefault="0053106D" w:rsidP="0053106D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</w:p>
        </w:tc>
      </w:tr>
      <w:tr w:rsidR="003B74D6" w:rsidRPr="00E94AF6" w:rsidTr="00182F5B">
        <w:tc>
          <w:tcPr>
            <w:tcW w:w="2581" w:type="dxa"/>
          </w:tcPr>
          <w:p w:rsidR="003B74D6" w:rsidRPr="00E94AF6" w:rsidRDefault="0053106D" w:rsidP="00E40D1B">
            <w:pPr>
              <w:spacing w:after="0" w:line="240" w:lineRule="auto"/>
              <w:ind w:left="170" w:hanging="170"/>
              <w:rPr>
                <w:rFonts w:eastAsia="Times New Roman"/>
                <w:noProof/>
                <w:color w:val="000000" w:themeColor="text1"/>
                <w:lang w:eastAsia="hu-HU"/>
              </w:rPr>
            </w:pPr>
            <w:r w:rsidRPr="00E94AF6">
              <w:rPr>
                <w:rFonts w:eastAsia="Times New Roman"/>
                <w:noProof/>
                <w:color w:val="000000" w:themeColor="text1"/>
                <w:lang w:eastAsia="hu-HU"/>
              </w:rPr>
              <w:t xml:space="preserve">More significant </w:t>
            </w:r>
            <w:r w:rsidR="00252744" w:rsidRPr="00E94AF6">
              <w:rPr>
                <w:rFonts w:eastAsia="Times New Roman"/>
                <w:noProof/>
                <w:color w:val="000000" w:themeColor="text1"/>
                <w:lang w:eastAsia="hu-HU"/>
              </w:rPr>
              <w:t>academic visits/trips</w:t>
            </w:r>
          </w:p>
        </w:tc>
        <w:tc>
          <w:tcPr>
            <w:tcW w:w="1889" w:type="dxa"/>
          </w:tcPr>
          <w:p w:rsidR="003B74D6" w:rsidRPr="00E94AF6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36" w:type="dxa"/>
          </w:tcPr>
          <w:p w:rsidR="003B74D6" w:rsidRPr="00E94AF6" w:rsidRDefault="003B74D6" w:rsidP="00E40D1B">
            <w:pPr>
              <w:spacing w:after="0" w:line="240" w:lineRule="auto"/>
              <w:rPr>
                <w:noProof/>
                <w:color w:val="000000" w:themeColor="text1"/>
              </w:rPr>
            </w:pPr>
          </w:p>
        </w:tc>
        <w:tc>
          <w:tcPr>
            <w:tcW w:w="1656" w:type="dxa"/>
          </w:tcPr>
          <w:p w:rsidR="003B74D6" w:rsidRPr="00E94AF6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</w:p>
        </w:tc>
      </w:tr>
      <w:tr w:rsidR="003B74D6" w:rsidRPr="00E94AF6" w:rsidTr="00182F5B">
        <w:tc>
          <w:tcPr>
            <w:tcW w:w="2581" w:type="dxa"/>
          </w:tcPr>
          <w:p w:rsidR="003B74D6" w:rsidRPr="00E94AF6" w:rsidRDefault="00252744" w:rsidP="00E40D1B">
            <w:pPr>
              <w:spacing w:after="0" w:line="240" w:lineRule="auto"/>
              <w:ind w:left="170" w:hanging="170"/>
              <w:rPr>
                <w:rFonts w:eastAsia="Times New Roman"/>
                <w:noProof/>
                <w:color w:val="000000" w:themeColor="text1"/>
                <w:lang w:eastAsia="hu-HU"/>
              </w:rPr>
            </w:pPr>
            <w:r w:rsidRPr="00E94AF6">
              <w:rPr>
                <w:rFonts w:eastAsia="Times New Roman"/>
                <w:noProof/>
                <w:color w:val="000000" w:themeColor="text1"/>
                <w:lang w:eastAsia="hu-HU"/>
              </w:rPr>
              <w:t>Awards/professional recognition</w:t>
            </w:r>
          </w:p>
        </w:tc>
        <w:tc>
          <w:tcPr>
            <w:tcW w:w="1889" w:type="dxa"/>
          </w:tcPr>
          <w:p w:rsidR="003B74D6" w:rsidRPr="00E94AF6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36" w:type="dxa"/>
          </w:tcPr>
          <w:p w:rsidR="003B74D6" w:rsidRPr="00E94AF6" w:rsidRDefault="003B74D6" w:rsidP="00E40D1B">
            <w:pPr>
              <w:spacing w:after="0" w:line="240" w:lineRule="auto"/>
              <w:rPr>
                <w:noProof/>
                <w:color w:val="000000" w:themeColor="text1"/>
              </w:rPr>
            </w:pPr>
          </w:p>
        </w:tc>
        <w:tc>
          <w:tcPr>
            <w:tcW w:w="1656" w:type="dxa"/>
          </w:tcPr>
          <w:p w:rsidR="003B74D6" w:rsidRPr="00E94AF6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</w:p>
        </w:tc>
      </w:tr>
    </w:tbl>
    <w:p w:rsidR="003B74D6" w:rsidRPr="00E94AF6" w:rsidRDefault="003B74D6" w:rsidP="003B74D6">
      <w:pPr>
        <w:spacing w:after="0" w:line="240" w:lineRule="auto"/>
        <w:ind w:left="720"/>
        <w:jc w:val="both"/>
        <w:rPr>
          <w:rFonts w:eastAsia="Times New Roman"/>
          <w:b/>
          <w:noProof/>
          <w:color w:val="000000" w:themeColor="text1"/>
          <w:lang w:eastAsia="hu-HU"/>
        </w:rPr>
      </w:pPr>
    </w:p>
    <w:p w:rsidR="003B74D6" w:rsidRPr="00E94AF6" w:rsidRDefault="003B74D6" w:rsidP="003B74D6">
      <w:pPr>
        <w:spacing w:after="0" w:line="240" w:lineRule="auto"/>
        <w:jc w:val="both"/>
        <w:rPr>
          <w:rFonts w:eastAsia="Times New Roman"/>
          <w:b/>
          <w:noProof/>
          <w:color w:val="000000" w:themeColor="text1"/>
          <w:lang w:eastAsia="hu-HU"/>
        </w:rPr>
      </w:pPr>
      <w:r w:rsidRPr="00E94AF6">
        <w:rPr>
          <w:rFonts w:eastAsia="Times New Roman"/>
          <w:b/>
          <w:noProof/>
          <w:color w:val="000000" w:themeColor="text1"/>
          <w:lang w:eastAsia="hu-HU"/>
        </w:rPr>
        <w:t xml:space="preserve">2. </w:t>
      </w:r>
      <w:r w:rsidR="00E34F78" w:rsidRPr="00E94AF6">
        <w:rPr>
          <w:rFonts w:eastAsia="Times New Roman"/>
          <w:b/>
          <w:noProof/>
          <w:color w:val="000000" w:themeColor="text1"/>
          <w:lang w:eastAsia="hu-HU"/>
        </w:rPr>
        <w:t>Teaching activities</w:t>
      </w:r>
      <w:r w:rsidRPr="00E94AF6">
        <w:rPr>
          <w:rFonts w:eastAsia="Times New Roman"/>
          <w:b/>
          <w:noProof/>
          <w:color w:val="000000" w:themeColor="text1"/>
          <w:lang w:eastAsia="hu-HU"/>
        </w:rPr>
        <w:t xml:space="preserve"> (</w:t>
      </w:r>
      <w:r w:rsidR="00E34F78" w:rsidRPr="00E94AF6">
        <w:rPr>
          <w:rFonts w:eastAsia="Times New Roman"/>
          <w:b/>
          <w:noProof/>
          <w:color w:val="000000" w:themeColor="text1"/>
          <w:lang w:eastAsia="hu-HU"/>
        </w:rPr>
        <w:t>See</w:t>
      </w:r>
      <w:r w:rsidRPr="00E94AF6">
        <w:rPr>
          <w:rFonts w:eastAsia="Times New Roman"/>
          <w:b/>
          <w:noProof/>
          <w:color w:val="000000" w:themeColor="text1"/>
          <w:lang w:eastAsia="hu-HU"/>
        </w:rPr>
        <w:t xml:space="preserve"> </w:t>
      </w:r>
      <w:r w:rsidR="00E34F78" w:rsidRPr="00E94AF6">
        <w:rPr>
          <w:rFonts w:eastAsia="Times New Roman"/>
          <w:b/>
          <w:noProof/>
          <w:color w:val="000000" w:themeColor="text1"/>
          <w:lang w:eastAsia="hu-HU"/>
        </w:rPr>
        <w:t>Section 1§ (4/e) of the Habilitation Regulations of the University of Debrecen and Section 3§ of the Habilitation Regulations of the University of Debrecen (Habilitation Supplement for the Field of Humanities)</w:t>
      </w:r>
    </w:p>
    <w:p w:rsidR="003B74D6" w:rsidRPr="00E94AF6" w:rsidRDefault="003B74D6" w:rsidP="003B74D6">
      <w:pPr>
        <w:spacing w:after="0" w:line="240" w:lineRule="auto"/>
        <w:ind w:left="720"/>
        <w:jc w:val="both"/>
        <w:rPr>
          <w:rFonts w:eastAsia="Times New Roman"/>
          <w:noProof/>
          <w:color w:val="000000" w:themeColor="text1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1977"/>
        <w:gridCol w:w="2959"/>
        <w:gridCol w:w="1656"/>
      </w:tblGrid>
      <w:tr w:rsidR="00A20C9D" w:rsidRPr="00E94AF6" w:rsidTr="00A20C9D">
        <w:tc>
          <w:tcPr>
            <w:tcW w:w="2470" w:type="dxa"/>
          </w:tcPr>
          <w:p w:rsidR="00A20C9D" w:rsidRPr="00E94AF6" w:rsidRDefault="00A20C9D" w:rsidP="00A20C9D">
            <w:pPr>
              <w:spacing w:after="0" w:line="240" w:lineRule="auto"/>
              <w:ind w:left="170" w:hanging="170"/>
              <w:rPr>
                <w:rFonts w:eastAsia="Times New Roman"/>
                <w:b/>
                <w:noProof/>
                <w:color w:val="000000" w:themeColor="text1"/>
                <w:lang w:eastAsia="hu-HU"/>
              </w:rPr>
            </w:pPr>
            <w:r w:rsidRPr="00E94AF6">
              <w:rPr>
                <w:rFonts w:eastAsia="Times New Roman"/>
                <w:b/>
                <w:noProof/>
                <w:color w:val="000000" w:themeColor="text1"/>
                <w:lang w:eastAsia="hu-HU"/>
              </w:rPr>
              <w:t>Teaching activities</w:t>
            </w:r>
          </w:p>
        </w:tc>
        <w:tc>
          <w:tcPr>
            <w:tcW w:w="1977" w:type="dxa"/>
          </w:tcPr>
          <w:p w:rsidR="00A20C9D" w:rsidRPr="00E94AF6" w:rsidRDefault="00A20C9D" w:rsidP="00A20C9D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  <w:r w:rsidRPr="00E94AF6">
              <w:rPr>
                <w:b/>
                <w:bCs/>
                <w:noProof/>
                <w:color w:val="000000" w:themeColor="text1"/>
              </w:rPr>
              <w:t>Requirement</w:t>
            </w:r>
          </w:p>
        </w:tc>
        <w:tc>
          <w:tcPr>
            <w:tcW w:w="2959" w:type="dxa"/>
          </w:tcPr>
          <w:p w:rsidR="00A20C9D" w:rsidRPr="00A20C9D" w:rsidRDefault="00A20C9D" w:rsidP="00A20C9D">
            <w:pPr>
              <w:rPr>
                <w:bCs/>
                <w:noProof/>
                <w:color w:val="000000" w:themeColor="text1"/>
              </w:rPr>
            </w:pPr>
            <w:r w:rsidRPr="00E94AF6">
              <w:rPr>
                <w:b/>
                <w:bCs/>
                <w:noProof/>
                <w:color w:val="000000" w:themeColor="text1"/>
              </w:rPr>
              <w:t xml:space="preserve">Requirement fulfilled </w:t>
            </w:r>
            <w:r w:rsidRPr="00E94AF6">
              <w:rPr>
                <w:bCs/>
                <w:noProof/>
                <w:color w:val="000000" w:themeColor="text1"/>
              </w:rPr>
              <w:t xml:space="preserve">(describe </w:t>
            </w:r>
            <w:r w:rsidRPr="00E94AF6">
              <w:rPr>
                <w:b/>
                <w:bCs/>
                <w:noProof/>
                <w:color w:val="000000" w:themeColor="text1"/>
                <w:u w:val="single"/>
              </w:rPr>
              <w:t>in detail</w:t>
            </w:r>
            <w:r w:rsidRPr="00E94AF6">
              <w:rPr>
                <w:bCs/>
                <w:noProof/>
                <w:color w:val="000000" w:themeColor="text1"/>
              </w:rPr>
              <w:t xml:space="preserve"> how the given requirement was</w:t>
            </w:r>
            <w:r>
              <w:rPr>
                <w:bCs/>
                <w:noProof/>
                <w:color w:val="000000" w:themeColor="text1"/>
              </w:rPr>
              <w:t xml:space="preserve"> </w:t>
            </w:r>
            <w:r>
              <w:rPr>
                <w:bCs/>
                <w:noProof/>
                <w:color w:val="000000" w:themeColor="text1"/>
              </w:rPr>
              <w:lastRenderedPageBreak/>
              <w:t>deemed to be</w:t>
            </w:r>
            <w:r w:rsidRPr="00E94AF6">
              <w:rPr>
                <w:bCs/>
                <w:noProof/>
                <w:color w:val="000000" w:themeColor="text1"/>
              </w:rPr>
              <w:t xml:space="preserve"> fulfilled</w:t>
            </w:r>
            <w:r>
              <w:rPr>
                <w:bCs/>
                <w:noProof/>
                <w:color w:val="000000" w:themeColor="text1"/>
              </w:rPr>
              <w:t xml:space="preserve"> / not fulfilled</w:t>
            </w:r>
            <w:r w:rsidRPr="00E94AF6">
              <w:rPr>
                <w:bCs/>
                <w:noProof/>
                <w:color w:val="000000" w:themeColor="text1"/>
              </w:rPr>
              <w:t>)</w:t>
            </w:r>
          </w:p>
        </w:tc>
        <w:tc>
          <w:tcPr>
            <w:tcW w:w="1656" w:type="dxa"/>
          </w:tcPr>
          <w:p w:rsidR="00A20C9D" w:rsidRPr="00E94AF6" w:rsidRDefault="00A20C9D" w:rsidP="00A20C9D">
            <w:pPr>
              <w:jc w:val="center"/>
              <w:rPr>
                <w:b/>
                <w:bCs/>
                <w:noProof/>
                <w:color w:val="000000" w:themeColor="text1"/>
              </w:rPr>
            </w:pPr>
            <w:r w:rsidRPr="00E94AF6">
              <w:rPr>
                <w:b/>
                <w:bCs/>
                <w:noProof/>
                <w:color w:val="000000" w:themeColor="text1"/>
              </w:rPr>
              <w:lastRenderedPageBreak/>
              <w:t>Requirements met</w:t>
            </w:r>
          </w:p>
          <w:p w:rsidR="00A20C9D" w:rsidRPr="00E94AF6" w:rsidRDefault="00A20C9D" w:rsidP="00A20C9D">
            <w:pPr>
              <w:jc w:val="center"/>
              <w:rPr>
                <w:noProof/>
                <w:color w:val="000000" w:themeColor="text1"/>
              </w:rPr>
            </w:pPr>
            <w:r w:rsidRPr="00E94AF6">
              <w:rPr>
                <w:bCs/>
                <w:noProof/>
                <w:color w:val="000000" w:themeColor="text1"/>
              </w:rPr>
              <w:t>(yes/no)</w:t>
            </w:r>
          </w:p>
        </w:tc>
      </w:tr>
      <w:tr w:rsidR="00B94B05" w:rsidRPr="00E94AF6" w:rsidTr="00A20C9D">
        <w:tc>
          <w:tcPr>
            <w:tcW w:w="2470" w:type="dxa"/>
          </w:tcPr>
          <w:p w:rsidR="00B94B05" w:rsidRPr="00E94AF6" w:rsidRDefault="00B94B05" w:rsidP="00B94B05">
            <w:pPr>
              <w:spacing w:after="0" w:line="240" w:lineRule="auto"/>
              <w:rPr>
                <w:rFonts w:eastAsia="Times New Roman"/>
                <w:noProof/>
                <w:color w:val="000000" w:themeColor="text1"/>
                <w:lang w:eastAsia="hu-HU"/>
              </w:rPr>
            </w:pPr>
            <w:r w:rsidRPr="00E94AF6">
              <w:rPr>
                <w:rFonts w:eastAsia="Times New Roman"/>
                <w:noProof/>
                <w:color w:val="000000" w:themeColor="text1"/>
                <w:lang w:eastAsia="hu-HU"/>
              </w:rPr>
              <w:lastRenderedPageBreak/>
              <w:t>In the candidate’s own institution</w:t>
            </w:r>
          </w:p>
        </w:tc>
        <w:tc>
          <w:tcPr>
            <w:tcW w:w="1977" w:type="dxa"/>
          </w:tcPr>
          <w:p w:rsidR="00B94B05" w:rsidRDefault="00B94B05" w:rsidP="00B94B05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At least 8 semesters of teaching – in BA, MA or doctoral programmes –</w:t>
            </w:r>
          </w:p>
          <w:p w:rsidR="00B94B05" w:rsidRDefault="00B94B05" w:rsidP="00B94B05">
            <w:pPr>
              <w:spacing w:after="0" w:line="240" w:lineRule="auto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per full semesters (2 hours / 12–14 weeks)</w:t>
            </w:r>
          </w:p>
          <w:p w:rsidR="00B94B05" w:rsidRPr="00A20C9D" w:rsidRDefault="00B94B05" w:rsidP="00B94B05"/>
          <w:p w:rsidR="00B94B05" w:rsidRPr="00A20C9D" w:rsidRDefault="00B94B05" w:rsidP="00B94B05">
            <w:pPr>
              <w:jc w:val="center"/>
            </w:pPr>
          </w:p>
        </w:tc>
        <w:tc>
          <w:tcPr>
            <w:tcW w:w="2959" w:type="dxa"/>
          </w:tcPr>
          <w:p w:rsidR="00B94B05" w:rsidRPr="00A20C9D" w:rsidRDefault="00B94B05" w:rsidP="00B94B05">
            <w:pPr>
              <w:jc w:val="center"/>
            </w:pPr>
          </w:p>
        </w:tc>
        <w:tc>
          <w:tcPr>
            <w:tcW w:w="1656" w:type="dxa"/>
          </w:tcPr>
          <w:p w:rsidR="00B94B05" w:rsidRPr="00E94AF6" w:rsidRDefault="00B94B05" w:rsidP="00B94B05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</w:p>
        </w:tc>
      </w:tr>
    </w:tbl>
    <w:p w:rsidR="003B74D6" w:rsidRPr="00E94AF6" w:rsidRDefault="003B74D6" w:rsidP="003B74D6">
      <w:pPr>
        <w:spacing w:after="0" w:line="240" w:lineRule="auto"/>
        <w:ind w:left="709"/>
        <w:jc w:val="both"/>
        <w:rPr>
          <w:b/>
          <w:noProof/>
          <w:color w:val="000000" w:themeColor="text1"/>
        </w:rPr>
      </w:pPr>
    </w:p>
    <w:p w:rsidR="003B74D6" w:rsidRPr="00E94AF6" w:rsidRDefault="003B74D6" w:rsidP="003B74D6">
      <w:pPr>
        <w:spacing w:after="0" w:line="240" w:lineRule="auto"/>
        <w:jc w:val="both"/>
        <w:rPr>
          <w:b/>
          <w:noProof/>
          <w:color w:val="000000" w:themeColor="text1"/>
        </w:rPr>
      </w:pPr>
      <w:r w:rsidRPr="00E94AF6">
        <w:rPr>
          <w:b/>
          <w:noProof/>
          <w:color w:val="000000" w:themeColor="text1"/>
        </w:rPr>
        <w:t xml:space="preserve">3. </w:t>
      </w:r>
      <w:r w:rsidR="00E845FE" w:rsidRPr="00E94AF6">
        <w:rPr>
          <w:b/>
          <w:noProof/>
          <w:color w:val="000000" w:themeColor="text1"/>
        </w:rPr>
        <w:t>Publications</w:t>
      </w:r>
      <w:r w:rsidRPr="00E94AF6">
        <w:rPr>
          <w:b/>
          <w:noProof/>
          <w:color w:val="000000" w:themeColor="text1"/>
        </w:rPr>
        <w:t xml:space="preserve"> </w:t>
      </w:r>
      <w:r w:rsidRPr="00E94AF6">
        <w:rPr>
          <w:rFonts w:eastAsia="Times New Roman"/>
          <w:b/>
          <w:noProof/>
          <w:color w:val="000000" w:themeColor="text1"/>
          <w:lang w:eastAsia="hu-HU"/>
        </w:rPr>
        <w:t>(</w:t>
      </w:r>
      <w:r w:rsidR="00E845FE" w:rsidRPr="00E94AF6">
        <w:rPr>
          <w:rFonts w:eastAsia="Times New Roman"/>
          <w:b/>
          <w:noProof/>
          <w:color w:val="000000" w:themeColor="text1"/>
          <w:lang w:eastAsia="hu-HU"/>
        </w:rPr>
        <w:t>See</w:t>
      </w:r>
      <w:r w:rsidRPr="00E94AF6">
        <w:rPr>
          <w:rFonts w:eastAsia="Times New Roman"/>
          <w:b/>
          <w:noProof/>
          <w:color w:val="000000" w:themeColor="text1"/>
          <w:lang w:eastAsia="hu-HU"/>
        </w:rPr>
        <w:t xml:space="preserve"> </w:t>
      </w:r>
      <w:r w:rsidR="00E845FE" w:rsidRPr="00E94AF6">
        <w:rPr>
          <w:rFonts w:eastAsia="Times New Roman"/>
          <w:b/>
          <w:noProof/>
          <w:color w:val="000000" w:themeColor="text1"/>
          <w:lang w:eastAsia="hu-HU"/>
        </w:rPr>
        <w:t xml:space="preserve">Section 1§ (4) of the Habilitation Regulations of the University of Debrecen and Sections 4§ a-d. of the Habilitation Supplement for the Field of Humanities, UD; the following paragraph designations refer to </w:t>
      </w:r>
      <w:r w:rsidR="00B94B05">
        <w:rPr>
          <w:rFonts w:eastAsia="Times New Roman"/>
          <w:b/>
          <w:noProof/>
          <w:color w:val="000000" w:themeColor="text1"/>
          <w:lang w:eastAsia="hu-HU"/>
        </w:rPr>
        <w:t>sections</w:t>
      </w:r>
      <w:r w:rsidR="00E845FE" w:rsidRPr="00E94AF6">
        <w:rPr>
          <w:rFonts w:eastAsia="Times New Roman"/>
          <w:b/>
          <w:noProof/>
          <w:color w:val="000000" w:themeColor="text1"/>
          <w:lang w:eastAsia="hu-HU"/>
        </w:rPr>
        <w:t xml:space="preserve"> of the Habilitation Supplement for the Field of Humanities</w:t>
      </w:r>
      <w:r w:rsidRPr="00E94AF6">
        <w:rPr>
          <w:b/>
          <w:noProof/>
          <w:color w:val="000000" w:themeColor="text1"/>
        </w:rPr>
        <w:t>)</w:t>
      </w:r>
    </w:p>
    <w:p w:rsidR="003B74D6" w:rsidRPr="00E94AF6" w:rsidRDefault="003B74D6" w:rsidP="003B74D6">
      <w:pPr>
        <w:spacing w:after="0" w:line="240" w:lineRule="auto"/>
        <w:jc w:val="both"/>
        <w:rPr>
          <w:noProof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2003"/>
        <w:gridCol w:w="2768"/>
        <w:gridCol w:w="1656"/>
      </w:tblGrid>
      <w:tr w:rsidR="00AF6FC0" w:rsidRPr="00E94AF6" w:rsidTr="006E3165">
        <w:tc>
          <w:tcPr>
            <w:tcW w:w="2635" w:type="dxa"/>
          </w:tcPr>
          <w:p w:rsidR="00AF6FC0" w:rsidRPr="00E94AF6" w:rsidRDefault="00AF6FC0" w:rsidP="00AF6FC0">
            <w:pPr>
              <w:spacing w:after="0" w:line="240" w:lineRule="auto"/>
              <w:rPr>
                <w:b/>
                <w:bCs/>
                <w:noProof/>
                <w:color w:val="000000" w:themeColor="text1"/>
              </w:rPr>
            </w:pPr>
            <w:r w:rsidRPr="00E94AF6">
              <w:rPr>
                <w:b/>
                <w:bCs/>
                <w:noProof/>
                <w:color w:val="000000" w:themeColor="text1"/>
              </w:rPr>
              <w:t>Publication</w:t>
            </w:r>
          </w:p>
        </w:tc>
        <w:tc>
          <w:tcPr>
            <w:tcW w:w="2003" w:type="dxa"/>
          </w:tcPr>
          <w:p w:rsidR="00AF6FC0" w:rsidRPr="00E94AF6" w:rsidRDefault="00AF6FC0" w:rsidP="00AF6FC0">
            <w:pPr>
              <w:spacing w:after="0" w:line="240" w:lineRule="auto"/>
              <w:rPr>
                <w:b/>
                <w:bCs/>
                <w:noProof/>
                <w:color w:val="000000" w:themeColor="text1"/>
              </w:rPr>
            </w:pPr>
            <w:r w:rsidRPr="00E94AF6">
              <w:rPr>
                <w:b/>
                <w:bCs/>
                <w:noProof/>
                <w:color w:val="000000" w:themeColor="text1"/>
              </w:rPr>
              <w:t xml:space="preserve">Requirement </w:t>
            </w:r>
          </w:p>
        </w:tc>
        <w:tc>
          <w:tcPr>
            <w:tcW w:w="2768" w:type="dxa"/>
          </w:tcPr>
          <w:p w:rsidR="00AF6FC0" w:rsidRPr="00A20C9D" w:rsidRDefault="00AF6FC0" w:rsidP="00AF6FC0">
            <w:pPr>
              <w:rPr>
                <w:bCs/>
                <w:noProof/>
                <w:color w:val="000000" w:themeColor="text1"/>
              </w:rPr>
            </w:pPr>
            <w:r w:rsidRPr="00E94AF6">
              <w:rPr>
                <w:b/>
                <w:bCs/>
                <w:noProof/>
                <w:color w:val="000000" w:themeColor="text1"/>
              </w:rPr>
              <w:t xml:space="preserve">Requirement fulfilled </w:t>
            </w:r>
            <w:r w:rsidRPr="00E94AF6">
              <w:rPr>
                <w:bCs/>
                <w:noProof/>
                <w:color w:val="000000" w:themeColor="text1"/>
              </w:rPr>
              <w:t xml:space="preserve">(describe </w:t>
            </w:r>
            <w:r w:rsidRPr="00E94AF6">
              <w:rPr>
                <w:b/>
                <w:bCs/>
                <w:noProof/>
                <w:color w:val="000000" w:themeColor="text1"/>
                <w:u w:val="single"/>
              </w:rPr>
              <w:t>in detail</w:t>
            </w:r>
            <w:r w:rsidRPr="00E94AF6">
              <w:rPr>
                <w:bCs/>
                <w:noProof/>
                <w:color w:val="000000" w:themeColor="text1"/>
              </w:rPr>
              <w:t xml:space="preserve"> how the given requirement was</w:t>
            </w:r>
            <w:r>
              <w:rPr>
                <w:bCs/>
                <w:noProof/>
                <w:color w:val="000000" w:themeColor="text1"/>
              </w:rPr>
              <w:t xml:space="preserve"> deemed to be</w:t>
            </w:r>
            <w:r w:rsidRPr="00E94AF6">
              <w:rPr>
                <w:bCs/>
                <w:noProof/>
                <w:color w:val="000000" w:themeColor="text1"/>
              </w:rPr>
              <w:t xml:space="preserve"> fulfilled</w:t>
            </w:r>
            <w:r>
              <w:rPr>
                <w:bCs/>
                <w:noProof/>
                <w:color w:val="000000" w:themeColor="text1"/>
              </w:rPr>
              <w:t xml:space="preserve"> / not fulfilled</w:t>
            </w:r>
            <w:r w:rsidRPr="00E94AF6">
              <w:rPr>
                <w:bCs/>
                <w:noProof/>
                <w:color w:val="000000" w:themeColor="text1"/>
              </w:rPr>
              <w:t>)</w:t>
            </w:r>
          </w:p>
        </w:tc>
        <w:tc>
          <w:tcPr>
            <w:tcW w:w="1656" w:type="dxa"/>
          </w:tcPr>
          <w:p w:rsidR="00AF6FC0" w:rsidRPr="00E94AF6" w:rsidRDefault="00AF6FC0" w:rsidP="00AF6FC0">
            <w:pPr>
              <w:jc w:val="center"/>
              <w:rPr>
                <w:b/>
                <w:bCs/>
                <w:noProof/>
                <w:color w:val="000000" w:themeColor="text1"/>
              </w:rPr>
            </w:pPr>
            <w:r w:rsidRPr="00E94AF6">
              <w:rPr>
                <w:b/>
                <w:bCs/>
                <w:noProof/>
                <w:color w:val="000000" w:themeColor="text1"/>
              </w:rPr>
              <w:t>Requirements met</w:t>
            </w:r>
          </w:p>
          <w:p w:rsidR="00AF6FC0" w:rsidRPr="00E94AF6" w:rsidRDefault="00AF6FC0" w:rsidP="00AF6FC0">
            <w:pPr>
              <w:jc w:val="center"/>
              <w:rPr>
                <w:noProof/>
                <w:color w:val="000000" w:themeColor="text1"/>
              </w:rPr>
            </w:pPr>
            <w:r w:rsidRPr="00E94AF6">
              <w:rPr>
                <w:bCs/>
                <w:noProof/>
                <w:color w:val="000000" w:themeColor="text1"/>
              </w:rPr>
              <w:t>(yes/no)</w:t>
            </w:r>
          </w:p>
        </w:tc>
      </w:tr>
      <w:tr w:rsidR="006E3165" w:rsidRPr="00E94AF6" w:rsidTr="006E3165">
        <w:tc>
          <w:tcPr>
            <w:tcW w:w="2635" w:type="dxa"/>
          </w:tcPr>
          <w:p w:rsidR="006E3165" w:rsidRPr="00E94AF6" w:rsidRDefault="006E3165" w:rsidP="006E3165">
            <w:pPr>
              <w:spacing w:after="0" w:line="240" w:lineRule="auto"/>
              <w:rPr>
                <w:i/>
                <w:iCs/>
                <w:noProof/>
                <w:color w:val="000000" w:themeColor="text1"/>
              </w:rPr>
            </w:pPr>
            <w:r w:rsidRPr="00E94AF6">
              <w:rPr>
                <w:i/>
                <w:iCs/>
                <w:noProof/>
                <w:color w:val="000000" w:themeColor="text1"/>
              </w:rPr>
              <w:t xml:space="preserve">Book </w:t>
            </w:r>
            <w:r w:rsidRPr="00E94AF6">
              <w:rPr>
                <w:iCs/>
                <w:noProof/>
                <w:color w:val="000000" w:themeColor="text1"/>
              </w:rPr>
              <w:t xml:space="preserve">(Section </w:t>
            </w:r>
            <w:r w:rsidRPr="00E94AF6">
              <w:rPr>
                <w:noProof/>
                <w:color w:val="000000" w:themeColor="text1"/>
              </w:rPr>
              <w:t>4§ a.)</w:t>
            </w:r>
          </w:p>
          <w:p w:rsidR="006E3165" w:rsidRPr="00E94AF6" w:rsidRDefault="006E3165" w:rsidP="006E3165">
            <w:pPr>
              <w:spacing w:after="0" w:line="240" w:lineRule="auto"/>
              <w:rPr>
                <w:i/>
                <w:iCs/>
                <w:noProof/>
                <w:color w:val="000000" w:themeColor="text1"/>
              </w:rPr>
            </w:pPr>
          </w:p>
          <w:p w:rsidR="006E3165" w:rsidRPr="00E94AF6" w:rsidRDefault="006E3165" w:rsidP="006E3165">
            <w:pPr>
              <w:spacing w:after="0" w:line="240" w:lineRule="auto"/>
              <w:rPr>
                <w:i/>
                <w:iCs/>
                <w:noProof/>
                <w:color w:val="000000" w:themeColor="text1"/>
              </w:rPr>
            </w:pPr>
          </w:p>
          <w:p w:rsidR="006E3165" w:rsidRPr="00E94AF6" w:rsidRDefault="006E3165" w:rsidP="006E3165">
            <w:pPr>
              <w:spacing w:after="0" w:line="240" w:lineRule="auto"/>
              <w:rPr>
                <w:i/>
                <w:iCs/>
                <w:noProof/>
                <w:color w:val="000000" w:themeColor="text1"/>
              </w:rPr>
            </w:pPr>
          </w:p>
          <w:p w:rsidR="006E3165" w:rsidRPr="00E94AF6" w:rsidRDefault="006E3165" w:rsidP="006E3165">
            <w:pPr>
              <w:spacing w:after="0" w:line="240" w:lineRule="auto"/>
              <w:rPr>
                <w:i/>
                <w:iCs/>
                <w:noProof/>
                <w:color w:val="000000" w:themeColor="text1"/>
              </w:rPr>
            </w:pPr>
          </w:p>
          <w:p w:rsidR="006E3165" w:rsidRPr="00E94AF6" w:rsidRDefault="006E3165" w:rsidP="006E3165">
            <w:pPr>
              <w:spacing w:after="0" w:line="240" w:lineRule="auto"/>
              <w:rPr>
                <w:i/>
                <w:iCs/>
                <w:noProof/>
                <w:color w:val="000000" w:themeColor="text1"/>
              </w:rPr>
            </w:pPr>
          </w:p>
          <w:p w:rsidR="006E3165" w:rsidRPr="00E94AF6" w:rsidRDefault="006E3165" w:rsidP="006E3165">
            <w:pPr>
              <w:spacing w:after="0" w:line="240" w:lineRule="auto"/>
              <w:rPr>
                <w:i/>
                <w:iCs/>
                <w:noProof/>
                <w:color w:val="000000" w:themeColor="text1"/>
              </w:rPr>
            </w:pPr>
          </w:p>
          <w:p w:rsidR="006E3165" w:rsidRPr="00E94AF6" w:rsidRDefault="006E3165" w:rsidP="006E3165">
            <w:pPr>
              <w:spacing w:after="0" w:line="240" w:lineRule="auto"/>
              <w:rPr>
                <w:iCs/>
                <w:noProof/>
                <w:color w:val="000000" w:themeColor="text1"/>
              </w:rPr>
            </w:pPr>
            <w:r w:rsidRPr="00E94AF6">
              <w:rPr>
                <w:i/>
                <w:iCs/>
                <w:noProof/>
                <w:color w:val="000000" w:themeColor="text1"/>
              </w:rPr>
              <w:t xml:space="preserve">Special criterion for Psychology: </w:t>
            </w:r>
            <w:r w:rsidRPr="00E94AF6">
              <w:rPr>
                <w:iCs/>
                <w:noProof/>
                <w:color w:val="000000" w:themeColor="text1"/>
              </w:rPr>
              <w:t xml:space="preserve">(Section </w:t>
            </w:r>
            <w:r w:rsidRPr="00E94AF6">
              <w:rPr>
                <w:noProof/>
                <w:color w:val="000000" w:themeColor="text1"/>
              </w:rPr>
              <w:t>4§ c.)</w:t>
            </w:r>
          </w:p>
        </w:tc>
        <w:tc>
          <w:tcPr>
            <w:tcW w:w="2003" w:type="dxa"/>
          </w:tcPr>
          <w:p w:rsidR="006E3165" w:rsidRPr="00E94AF6" w:rsidRDefault="006E3165" w:rsidP="006E3165">
            <w:pPr>
              <w:spacing w:after="0" w:line="240" w:lineRule="auto"/>
              <w:rPr>
                <w:noProof/>
                <w:color w:val="000000" w:themeColor="text1"/>
              </w:rPr>
            </w:pPr>
            <w:r w:rsidRPr="00E94AF6">
              <w:rPr>
                <w:noProof/>
                <w:color w:val="000000" w:themeColor="text1"/>
              </w:rPr>
              <w:t>at least one peer-reviewed monograph or single-author, coherent volume of papers</w:t>
            </w:r>
          </w:p>
          <w:p w:rsidR="006E3165" w:rsidRPr="00E94AF6" w:rsidRDefault="006E3165" w:rsidP="006E3165">
            <w:pPr>
              <w:spacing w:after="0" w:line="240" w:lineRule="auto"/>
              <w:rPr>
                <w:noProof/>
                <w:color w:val="000000" w:themeColor="text1"/>
              </w:rPr>
            </w:pPr>
          </w:p>
          <w:p w:rsidR="006E3165" w:rsidRPr="00E94AF6" w:rsidRDefault="006E3165" w:rsidP="006E3165">
            <w:pPr>
              <w:spacing w:after="0" w:line="240" w:lineRule="auto"/>
              <w:rPr>
                <w:noProof/>
                <w:color w:val="000000" w:themeColor="text1"/>
              </w:rPr>
            </w:pPr>
            <w:r w:rsidRPr="00E94AF6">
              <w:rPr>
                <w:i/>
                <w:noProof/>
                <w:color w:val="000000" w:themeColor="text1"/>
              </w:rPr>
              <w:t>Psychology</w:t>
            </w:r>
            <w:r w:rsidRPr="00E94AF6">
              <w:rPr>
                <w:noProof/>
                <w:color w:val="000000" w:themeColor="text1"/>
              </w:rPr>
              <w:t>: en lieu of a monograph, at least two papers with impact factors</w:t>
            </w:r>
          </w:p>
        </w:tc>
        <w:tc>
          <w:tcPr>
            <w:tcW w:w="2768" w:type="dxa"/>
          </w:tcPr>
          <w:p w:rsidR="006E3165" w:rsidRPr="00E94AF6" w:rsidRDefault="006E3165" w:rsidP="006E3165">
            <w:pPr>
              <w:spacing w:after="0" w:line="240" w:lineRule="auto"/>
              <w:rPr>
                <w:noProof/>
                <w:color w:val="000000" w:themeColor="text1"/>
              </w:rPr>
            </w:pPr>
          </w:p>
        </w:tc>
        <w:tc>
          <w:tcPr>
            <w:tcW w:w="1656" w:type="dxa"/>
          </w:tcPr>
          <w:p w:rsidR="006E3165" w:rsidRPr="00E94AF6" w:rsidRDefault="006E3165" w:rsidP="006E3165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</w:p>
        </w:tc>
      </w:tr>
      <w:tr w:rsidR="003B74D6" w:rsidRPr="00E94AF6" w:rsidTr="006E3165">
        <w:tc>
          <w:tcPr>
            <w:tcW w:w="2635" w:type="dxa"/>
          </w:tcPr>
          <w:p w:rsidR="003B74D6" w:rsidRPr="00E94AF6" w:rsidRDefault="006E3165" w:rsidP="00E40D1B">
            <w:pPr>
              <w:spacing w:after="0" w:line="240" w:lineRule="auto"/>
              <w:ind w:left="170" w:hanging="170"/>
              <w:rPr>
                <w:i/>
                <w:iCs/>
                <w:noProof/>
                <w:color w:val="000000" w:themeColor="text1"/>
              </w:rPr>
            </w:pPr>
            <w:r w:rsidRPr="00E94AF6">
              <w:rPr>
                <w:i/>
                <w:iCs/>
                <w:noProof/>
                <w:color w:val="000000" w:themeColor="text1"/>
              </w:rPr>
              <w:t>Papers</w:t>
            </w:r>
            <w:r w:rsidR="003B74D6" w:rsidRPr="00E94AF6">
              <w:rPr>
                <w:i/>
                <w:iCs/>
                <w:noProof/>
                <w:color w:val="000000" w:themeColor="text1"/>
              </w:rPr>
              <w:t xml:space="preserve">, </w:t>
            </w:r>
            <w:r w:rsidRPr="00E94AF6">
              <w:rPr>
                <w:i/>
                <w:iCs/>
                <w:noProof/>
                <w:color w:val="000000" w:themeColor="text1"/>
              </w:rPr>
              <w:t>book chapters</w:t>
            </w:r>
            <w:r w:rsidR="003B74D6" w:rsidRPr="00E94AF6">
              <w:rPr>
                <w:i/>
                <w:iCs/>
                <w:noProof/>
                <w:color w:val="000000" w:themeColor="text1"/>
              </w:rPr>
              <w:t xml:space="preserve"> </w:t>
            </w:r>
          </w:p>
          <w:p w:rsidR="003B74D6" w:rsidRPr="00E94AF6" w:rsidRDefault="006E3165" w:rsidP="006E3165">
            <w:pPr>
              <w:spacing w:after="0" w:line="240" w:lineRule="auto"/>
              <w:ind w:left="170" w:hanging="170"/>
              <w:rPr>
                <w:i/>
                <w:iCs/>
                <w:noProof/>
                <w:color w:val="000000" w:themeColor="text1"/>
              </w:rPr>
            </w:pPr>
            <w:r w:rsidRPr="00E94AF6">
              <w:rPr>
                <w:noProof/>
                <w:color w:val="000000" w:themeColor="text1"/>
              </w:rPr>
              <w:t>(&gt; 20,</w:t>
            </w:r>
            <w:r w:rsidR="003B74D6" w:rsidRPr="00E94AF6">
              <w:rPr>
                <w:noProof/>
                <w:color w:val="000000" w:themeColor="text1"/>
              </w:rPr>
              <w:t xml:space="preserve">000 </w:t>
            </w:r>
            <w:r w:rsidRPr="00E94AF6">
              <w:rPr>
                <w:noProof/>
                <w:color w:val="000000" w:themeColor="text1"/>
              </w:rPr>
              <w:t>n</w:t>
            </w:r>
            <w:r w:rsidR="003B74D6" w:rsidRPr="00E94AF6">
              <w:rPr>
                <w:noProof/>
                <w:color w:val="000000" w:themeColor="text1"/>
              </w:rPr>
              <w:t xml:space="preserve">, </w:t>
            </w:r>
            <w:r w:rsidRPr="00E94AF6">
              <w:rPr>
                <w:noProof/>
                <w:color w:val="000000" w:themeColor="text1"/>
              </w:rPr>
              <w:t>peer-revi</w:t>
            </w:r>
            <w:r w:rsidR="006C04A8">
              <w:rPr>
                <w:noProof/>
                <w:color w:val="000000" w:themeColor="text1"/>
              </w:rPr>
              <w:t>e</w:t>
            </w:r>
            <w:r w:rsidRPr="00E94AF6">
              <w:rPr>
                <w:noProof/>
                <w:color w:val="000000" w:themeColor="text1"/>
              </w:rPr>
              <w:t>wed</w:t>
            </w:r>
            <w:r w:rsidR="003B74D6" w:rsidRPr="00E94AF6">
              <w:rPr>
                <w:noProof/>
                <w:color w:val="000000" w:themeColor="text1"/>
              </w:rPr>
              <w:t xml:space="preserve">) </w:t>
            </w:r>
            <w:r w:rsidR="003B74D6" w:rsidRPr="00E94AF6">
              <w:rPr>
                <w:iCs/>
                <w:noProof/>
                <w:color w:val="000000" w:themeColor="text1"/>
              </w:rPr>
              <w:t>(</w:t>
            </w:r>
            <w:r w:rsidRPr="00E94AF6">
              <w:rPr>
                <w:iCs/>
                <w:noProof/>
                <w:color w:val="000000" w:themeColor="text1"/>
              </w:rPr>
              <w:t xml:space="preserve">Section </w:t>
            </w:r>
            <w:r w:rsidR="003B74D6" w:rsidRPr="00E94AF6">
              <w:rPr>
                <w:noProof/>
                <w:color w:val="000000" w:themeColor="text1"/>
              </w:rPr>
              <w:t>4§ a.)</w:t>
            </w:r>
          </w:p>
        </w:tc>
        <w:tc>
          <w:tcPr>
            <w:tcW w:w="2003" w:type="dxa"/>
          </w:tcPr>
          <w:p w:rsidR="003B74D6" w:rsidRPr="00E94AF6" w:rsidRDefault="006E3165" w:rsidP="00E40D1B">
            <w:pPr>
              <w:spacing w:after="0" w:line="240" w:lineRule="auto"/>
              <w:rPr>
                <w:rFonts w:eastAsia="Times New Roman"/>
                <w:noProof/>
                <w:color w:val="000000" w:themeColor="text1"/>
                <w:lang w:eastAsia="hu-HU"/>
              </w:rPr>
            </w:pPr>
            <w:r w:rsidRPr="00E94AF6">
              <w:rPr>
                <w:rFonts w:eastAsia="Times New Roman"/>
                <w:noProof/>
                <w:color w:val="000000" w:themeColor="text1"/>
                <w:lang w:eastAsia="hu-HU"/>
              </w:rPr>
              <w:t>at least</w:t>
            </w:r>
            <w:r w:rsidR="003B74D6" w:rsidRPr="00E94AF6">
              <w:rPr>
                <w:rFonts w:eastAsia="Times New Roman"/>
                <w:noProof/>
                <w:color w:val="000000" w:themeColor="text1"/>
                <w:lang w:eastAsia="hu-HU"/>
              </w:rPr>
              <w:t xml:space="preserve"> 18 </w:t>
            </w:r>
          </w:p>
        </w:tc>
        <w:tc>
          <w:tcPr>
            <w:tcW w:w="2768" w:type="dxa"/>
          </w:tcPr>
          <w:p w:rsidR="003B74D6" w:rsidRPr="00E94AF6" w:rsidRDefault="003B74D6" w:rsidP="00E40D1B">
            <w:pPr>
              <w:spacing w:after="0" w:line="240" w:lineRule="auto"/>
              <w:rPr>
                <w:noProof/>
                <w:color w:val="000000" w:themeColor="text1"/>
              </w:rPr>
            </w:pPr>
          </w:p>
        </w:tc>
        <w:tc>
          <w:tcPr>
            <w:tcW w:w="1656" w:type="dxa"/>
          </w:tcPr>
          <w:p w:rsidR="003B74D6" w:rsidRPr="00E94AF6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</w:p>
        </w:tc>
      </w:tr>
      <w:tr w:rsidR="003B74D6" w:rsidRPr="00E94AF6" w:rsidTr="006E3165">
        <w:tc>
          <w:tcPr>
            <w:tcW w:w="2635" w:type="dxa"/>
          </w:tcPr>
          <w:p w:rsidR="003B74D6" w:rsidRPr="00E94AF6" w:rsidRDefault="003B74D6" w:rsidP="00E40D1B">
            <w:pPr>
              <w:spacing w:after="0" w:line="240" w:lineRule="auto"/>
              <w:ind w:left="340"/>
              <w:rPr>
                <w:noProof/>
                <w:color w:val="000000" w:themeColor="text1"/>
              </w:rPr>
            </w:pPr>
            <w:r w:rsidRPr="00E94AF6">
              <w:rPr>
                <w:noProof/>
                <w:color w:val="000000" w:themeColor="text1"/>
              </w:rPr>
              <w:t xml:space="preserve">– </w:t>
            </w:r>
            <w:r w:rsidR="00B52658" w:rsidRPr="00E94AF6">
              <w:rPr>
                <w:noProof/>
                <w:color w:val="000000" w:themeColor="text1"/>
              </w:rPr>
              <w:t>incl. papers in a foreign language</w:t>
            </w:r>
            <w:r w:rsidRPr="00E94AF6">
              <w:rPr>
                <w:noProof/>
                <w:color w:val="000000" w:themeColor="text1"/>
              </w:rPr>
              <w:t xml:space="preserve"> </w:t>
            </w:r>
            <w:r w:rsidRPr="00E94AF6">
              <w:rPr>
                <w:iCs/>
                <w:noProof/>
                <w:color w:val="000000" w:themeColor="text1"/>
              </w:rPr>
              <w:t>(</w:t>
            </w:r>
            <w:r w:rsidR="00B52658" w:rsidRPr="00E94AF6">
              <w:rPr>
                <w:iCs/>
                <w:noProof/>
                <w:color w:val="000000" w:themeColor="text1"/>
              </w:rPr>
              <w:t xml:space="preserve">Section </w:t>
            </w:r>
            <w:r w:rsidRPr="00E94AF6">
              <w:rPr>
                <w:noProof/>
                <w:color w:val="000000" w:themeColor="text1"/>
              </w:rPr>
              <w:t>4§ a.)</w:t>
            </w:r>
          </w:p>
          <w:p w:rsidR="003B74D6" w:rsidRPr="00E94AF6" w:rsidRDefault="00B52658" w:rsidP="00B5265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noProof/>
                <w:color w:val="000000" w:themeColor="text1"/>
              </w:rPr>
            </w:pPr>
            <w:r w:rsidRPr="00E94AF6">
              <w:rPr>
                <w:i/>
                <w:iCs/>
                <w:noProof/>
                <w:color w:val="000000" w:themeColor="text1"/>
              </w:rPr>
              <w:t>Special criterion</w:t>
            </w:r>
            <w:r w:rsidR="003B74D6" w:rsidRPr="00E94AF6">
              <w:rPr>
                <w:rFonts w:eastAsia="Times New Roman"/>
                <w:noProof/>
                <w:color w:val="000000" w:themeColor="text1"/>
                <w:lang w:eastAsia="hu-HU"/>
              </w:rPr>
              <w:t xml:space="preserve">: </w:t>
            </w:r>
            <w:r w:rsidRPr="00E94AF6">
              <w:rPr>
                <w:rFonts w:eastAsia="Times New Roman"/>
                <w:noProof/>
                <w:color w:val="000000" w:themeColor="text1"/>
                <w:lang w:eastAsia="hu-HU"/>
              </w:rPr>
              <w:t>modern philologies</w:t>
            </w:r>
            <w:r w:rsidR="003B74D6" w:rsidRPr="00E94AF6">
              <w:rPr>
                <w:rFonts w:eastAsia="Times New Roman"/>
                <w:noProof/>
                <w:color w:val="000000" w:themeColor="text1"/>
                <w:lang w:eastAsia="hu-HU"/>
              </w:rPr>
              <w:t xml:space="preserve"> </w:t>
            </w:r>
            <w:r w:rsidR="003B74D6" w:rsidRPr="00E94AF6">
              <w:rPr>
                <w:iCs/>
                <w:noProof/>
                <w:color w:val="000000" w:themeColor="text1"/>
              </w:rPr>
              <w:t>(</w:t>
            </w:r>
            <w:r w:rsidRPr="00E94AF6">
              <w:rPr>
                <w:iCs/>
                <w:noProof/>
                <w:color w:val="000000" w:themeColor="text1"/>
              </w:rPr>
              <w:t xml:space="preserve">Section </w:t>
            </w:r>
            <w:r w:rsidR="003B74D6" w:rsidRPr="00E94AF6">
              <w:rPr>
                <w:noProof/>
                <w:color w:val="000000" w:themeColor="text1"/>
              </w:rPr>
              <w:t>4§ b.</w:t>
            </w:r>
            <w:r w:rsidR="003B74D6" w:rsidRPr="00E94AF6">
              <w:rPr>
                <w:rFonts w:eastAsia="Times New Roman"/>
                <w:noProof/>
                <w:color w:val="000000" w:themeColor="text1"/>
                <w:lang w:eastAsia="hu-HU"/>
              </w:rPr>
              <w:t>)</w:t>
            </w:r>
          </w:p>
        </w:tc>
        <w:tc>
          <w:tcPr>
            <w:tcW w:w="2003" w:type="dxa"/>
          </w:tcPr>
          <w:p w:rsidR="003B74D6" w:rsidRPr="00E94AF6" w:rsidRDefault="00B52658" w:rsidP="00E40D1B">
            <w:pPr>
              <w:spacing w:after="0" w:line="240" w:lineRule="auto"/>
              <w:rPr>
                <w:rFonts w:eastAsia="Times New Roman"/>
                <w:noProof/>
                <w:color w:val="000000" w:themeColor="text1"/>
                <w:lang w:eastAsia="hu-HU"/>
              </w:rPr>
            </w:pPr>
            <w:r w:rsidRPr="00E94AF6">
              <w:rPr>
                <w:rFonts w:eastAsia="Times New Roman"/>
                <w:noProof/>
                <w:color w:val="000000" w:themeColor="text1"/>
                <w:lang w:eastAsia="hu-HU"/>
              </w:rPr>
              <w:t>at least</w:t>
            </w:r>
            <w:r w:rsidR="003B74D6" w:rsidRPr="00E94AF6">
              <w:rPr>
                <w:rFonts w:eastAsia="Times New Roman"/>
                <w:noProof/>
                <w:color w:val="000000" w:themeColor="text1"/>
                <w:lang w:eastAsia="hu-HU"/>
              </w:rPr>
              <w:t xml:space="preserve"> 3</w:t>
            </w:r>
          </w:p>
          <w:p w:rsidR="003B74D6" w:rsidRDefault="003B74D6" w:rsidP="00E40D1B">
            <w:pPr>
              <w:spacing w:after="0" w:line="240" w:lineRule="auto"/>
              <w:rPr>
                <w:noProof/>
                <w:color w:val="000000" w:themeColor="text1"/>
              </w:rPr>
            </w:pPr>
          </w:p>
          <w:p w:rsidR="00022B98" w:rsidRPr="00E94AF6" w:rsidRDefault="00022B98" w:rsidP="00E40D1B">
            <w:pPr>
              <w:spacing w:after="0" w:line="240" w:lineRule="auto"/>
              <w:rPr>
                <w:noProof/>
                <w:color w:val="000000" w:themeColor="text1"/>
              </w:rPr>
            </w:pPr>
          </w:p>
          <w:p w:rsidR="003B74D6" w:rsidRPr="00E94AF6" w:rsidRDefault="00B52658" w:rsidP="00B52658">
            <w:pPr>
              <w:spacing w:after="0" w:line="240" w:lineRule="auto"/>
              <w:rPr>
                <w:noProof/>
                <w:color w:val="000000" w:themeColor="text1"/>
              </w:rPr>
            </w:pPr>
            <w:r w:rsidRPr="00E94AF6">
              <w:rPr>
                <w:i/>
                <w:noProof/>
                <w:color w:val="000000" w:themeColor="text1"/>
              </w:rPr>
              <w:t>Modern philologies</w:t>
            </w:r>
            <w:r w:rsidR="003B74D6" w:rsidRPr="00E94AF6">
              <w:rPr>
                <w:noProof/>
                <w:color w:val="000000" w:themeColor="text1"/>
              </w:rPr>
              <w:t xml:space="preserve">: </w:t>
            </w:r>
            <w:r w:rsidRPr="00E94AF6">
              <w:rPr>
                <w:noProof/>
                <w:color w:val="000000" w:themeColor="text1"/>
              </w:rPr>
              <w:t>at least</w:t>
            </w:r>
            <w:r w:rsidR="003B74D6" w:rsidRPr="00E94AF6">
              <w:rPr>
                <w:noProof/>
                <w:color w:val="000000" w:themeColor="text1"/>
              </w:rPr>
              <w:t xml:space="preserve"> 9</w:t>
            </w:r>
          </w:p>
        </w:tc>
        <w:tc>
          <w:tcPr>
            <w:tcW w:w="2768" w:type="dxa"/>
          </w:tcPr>
          <w:p w:rsidR="003B74D6" w:rsidRPr="00E94AF6" w:rsidRDefault="003B74D6" w:rsidP="00E40D1B">
            <w:pPr>
              <w:spacing w:after="0" w:line="240" w:lineRule="auto"/>
              <w:rPr>
                <w:noProof/>
                <w:color w:val="000000" w:themeColor="text1"/>
              </w:rPr>
            </w:pPr>
          </w:p>
        </w:tc>
        <w:tc>
          <w:tcPr>
            <w:tcW w:w="1656" w:type="dxa"/>
          </w:tcPr>
          <w:p w:rsidR="003B74D6" w:rsidRPr="00E94AF6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</w:p>
        </w:tc>
      </w:tr>
      <w:tr w:rsidR="003B74D6" w:rsidRPr="00E94AF6" w:rsidTr="006E3165">
        <w:tc>
          <w:tcPr>
            <w:tcW w:w="2635" w:type="dxa"/>
          </w:tcPr>
          <w:p w:rsidR="003B74D6" w:rsidRPr="00E94AF6" w:rsidRDefault="003B74D6" w:rsidP="002B4A29">
            <w:pPr>
              <w:spacing w:after="0" w:line="240" w:lineRule="auto"/>
              <w:ind w:left="567"/>
              <w:rPr>
                <w:noProof/>
                <w:color w:val="000000" w:themeColor="text1"/>
              </w:rPr>
            </w:pPr>
            <w:r w:rsidRPr="00E94AF6">
              <w:rPr>
                <w:noProof/>
                <w:color w:val="000000" w:themeColor="text1"/>
              </w:rPr>
              <w:lastRenderedPageBreak/>
              <w:t xml:space="preserve">– </w:t>
            </w:r>
            <w:r w:rsidR="00ED21AF" w:rsidRPr="00E94AF6">
              <w:rPr>
                <w:noProof/>
                <w:color w:val="000000" w:themeColor="text1"/>
              </w:rPr>
              <w:t>incl. papers published since the PhD title was awarded</w:t>
            </w:r>
            <w:r w:rsidRPr="00E94AF6">
              <w:rPr>
                <w:noProof/>
                <w:color w:val="000000" w:themeColor="text1"/>
              </w:rPr>
              <w:t xml:space="preserve"> </w:t>
            </w:r>
            <w:r w:rsidRPr="00E94AF6">
              <w:rPr>
                <w:iCs/>
                <w:noProof/>
                <w:color w:val="000000" w:themeColor="text1"/>
              </w:rPr>
              <w:t>(</w:t>
            </w:r>
            <w:r w:rsidR="00ED21AF" w:rsidRPr="00E94AF6">
              <w:rPr>
                <w:iCs/>
                <w:noProof/>
                <w:color w:val="000000" w:themeColor="text1"/>
              </w:rPr>
              <w:t xml:space="preserve">Section </w:t>
            </w:r>
            <w:r w:rsidRPr="00E94AF6">
              <w:rPr>
                <w:noProof/>
                <w:color w:val="000000" w:themeColor="text1"/>
              </w:rPr>
              <w:t>4§ a.)</w:t>
            </w:r>
          </w:p>
        </w:tc>
        <w:tc>
          <w:tcPr>
            <w:tcW w:w="2003" w:type="dxa"/>
          </w:tcPr>
          <w:p w:rsidR="003B74D6" w:rsidRPr="00E94AF6" w:rsidRDefault="00ED21AF" w:rsidP="00E40D1B">
            <w:pPr>
              <w:spacing w:after="0" w:line="240" w:lineRule="auto"/>
              <w:rPr>
                <w:rFonts w:eastAsia="Times New Roman"/>
                <w:noProof/>
                <w:color w:val="000000" w:themeColor="text1"/>
                <w:lang w:eastAsia="hu-HU"/>
              </w:rPr>
            </w:pPr>
            <w:r w:rsidRPr="00E94AF6">
              <w:rPr>
                <w:rFonts w:eastAsia="Times New Roman"/>
                <w:noProof/>
                <w:color w:val="000000" w:themeColor="text1"/>
                <w:lang w:eastAsia="hu-HU"/>
              </w:rPr>
              <w:t>at least</w:t>
            </w:r>
            <w:r w:rsidR="003B74D6" w:rsidRPr="00E94AF6">
              <w:rPr>
                <w:rFonts w:eastAsia="Times New Roman"/>
                <w:noProof/>
                <w:color w:val="000000" w:themeColor="text1"/>
                <w:lang w:eastAsia="hu-HU"/>
              </w:rPr>
              <w:t xml:space="preserve"> 9</w:t>
            </w:r>
          </w:p>
          <w:p w:rsidR="003B74D6" w:rsidRPr="00E94AF6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768" w:type="dxa"/>
          </w:tcPr>
          <w:p w:rsidR="003B74D6" w:rsidRPr="00E94AF6" w:rsidRDefault="003B74D6" w:rsidP="00E40D1B">
            <w:pPr>
              <w:spacing w:after="0" w:line="240" w:lineRule="auto"/>
              <w:rPr>
                <w:noProof/>
                <w:color w:val="000000" w:themeColor="text1"/>
              </w:rPr>
            </w:pPr>
          </w:p>
        </w:tc>
        <w:tc>
          <w:tcPr>
            <w:tcW w:w="1656" w:type="dxa"/>
          </w:tcPr>
          <w:p w:rsidR="003B74D6" w:rsidRPr="00E94AF6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</w:p>
        </w:tc>
      </w:tr>
      <w:tr w:rsidR="003B74D6" w:rsidRPr="00E94AF6" w:rsidTr="006E3165">
        <w:tc>
          <w:tcPr>
            <w:tcW w:w="2635" w:type="dxa"/>
          </w:tcPr>
          <w:p w:rsidR="003B74D6" w:rsidRPr="00E94AF6" w:rsidRDefault="00F87F19" w:rsidP="00E40D1B">
            <w:pPr>
              <w:spacing w:after="0" w:line="240" w:lineRule="auto"/>
              <w:rPr>
                <w:i/>
                <w:iCs/>
                <w:noProof/>
                <w:color w:val="000000" w:themeColor="text1"/>
              </w:rPr>
            </w:pPr>
            <w:r w:rsidRPr="00E94AF6">
              <w:rPr>
                <w:i/>
                <w:iCs/>
                <w:noProof/>
                <w:color w:val="000000" w:themeColor="text1"/>
              </w:rPr>
              <w:t>No. of citations</w:t>
            </w:r>
          </w:p>
          <w:p w:rsidR="003B74D6" w:rsidRPr="00E94AF6" w:rsidRDefault="00F87F19" w:rsidP="00F87F19">
            <w:pPr>
              <w:spacing w:after="0" w:line="240" w:lineRule="auto"/>
              <w:rPr>
                <w:rFonts w:eastAsia="Times New Roman"/>
                <w:noProof/>
                <w:color w:val="000000" w:themeColor="text1"/>
                <w:lang w:eastAsia="hu-HU"/>
              </w:rPr>
            </w:pPr>
            <w:r w:rsidRPr="00E94AF6">
              <w:rPr>
                <w:rFonts w:eastAsia="Times New Roman"/>
                <w:noProof/>
                <w:color w:val="000000" w:themeColor="text1"/>
                <w:lang w:eastAsia="hu-HU"/>
              </w:rPr>
              <w:t xml:space="preserve">a quarter of the minimum number of independent citations required for the </w:t>
            </w:r>
            <w:r w:rsidR="0056677A">
              <w:rPr>
                <w:rFonts w:eastAsia="Times New Roman"/>
                <w:noProof/>
                <w:color w:val="000000" w:themeColor="text1"/>
                <w:lang w:eastAsia="hu-HU"/>
              </w:rPr>
              <w:t xml:space="preserve">MTA </w:t>
            </w:r>
            <w:r w:rsidRPr="00E94AF6">
              <w:rPr>
                <w:rFonts w:eastAsia="Times New Roman"/>
                <w:noProof/>
                <w:color w:val="000000" w:themeColor="text1"/>
                <w:lang w:eastAsia="hu-HU"/>
              </w:rPr>
              <w:t>academic doctorate in the candidate’s discipline</w:t>
            </w:r>
            <w:r w:rsidR="006C04A8">
              <w:rPr>
                <w:rFonts w:eastAsia="Times New Roman"/>
                <w:noProof/>
                <w:color w:val="000000" w:themeColor="text1"/>
                <w:lang w:eastAsia="hu-HU"/>
              </w:rPr>
              <w:t xml:space="preserve"> </w:t>
            </w:r>
            <w:r w:rsidRPr="00E94AF6">
              <w:rPr>
                <w:rFonts w:eastAsia="Times New Roman"/>
                <w:noProof/>
                <w:color w:val="000000" w:themeColor="text1"/>
                <w:lang w:eastAsia="hu-HU"/>
              </w:rPr>
              <w:t xml:space="preserve"> (Section 4§ d.) ‒ for each discipline, see the regulations of the relevant Department of the MTA (Hungarian Academy of Sciencies)</w:t>
            </w:r>
          </w:p>
          <w:p w:rsidR="00F87F19" w:rsidRPr="00E94AF6" w:rsidRDefault="00F87F19" w:rsidP="00F87F19">
            <w:pPr>
              <w:spacing w:after="0" w:line="240" w:lineRule="auto"/>
              <w:rPr>
                <w:rFonts w:eastAsia="Times New Roman"/>
                <w:noProof/>
                <w:color w:val="000000" w:themeColor="text1"/>
                <w:lang w:eastAsia="hu-HU"/>
              </w:rPr>
            </w:pPr>
          </w:p>
          <w:p w:rsidR="003B74D6" w:rsidRPr="00E94AF6" w:rsidRDefault="00F87F19" w:rsidP="00E40D1B">
            <w:pPr>
              <w:spacing w:after="0" w:line="240" w:lineRule="auto"/>
              <w:ind w:firstLine="851"/>
              <w:rPr>
                <w:iCs/>
                <w:noProof/>
                <w:color w:val="000000" w:themeColor="text1"/>
              </w:rPr>
            </w:pPr>
            <w:r w:rsidRPr="00E94AF6">
              <w:rPr>
                <w:iCs/>
                <w:noProof/>
                <w:color w:val="000000" w:themeColor="text1"/>
              </w:rPr>
              <w:t>incl. reviews</w:t>
            </w:r>
            <w:r w:rsidR="003B74D6" w:rsidRPr="00E94AF6">
              <w:rPr>
                <w:iCs/>
                <w:noProof/>
                <w:color w:val="000000" w:themeColor="text1"/>
              </w:rPr>
              <w:t>:</w:t>
            </w:r>
          </w:p>
        </w:tc>
        <w:tc>
          <w:tcPr>
            <w:tcW w:w="2003" w:type="dxa"/>
          </w:tcPr>
          <w:p w:rsidR="00B103BF" w:rsidRPr="00E94AF6" w:rsidRDefault="00B103BF" w:rsidP="00380C41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  <w:r w:rsidRPr="00E94AF6">
              <w:rPr>
                <w:noProof/>
                <w:color w:val="000000" w:themeColor="text1"/>
              </w:rPr>
              <w:t xml:space="preserve">Please, </w:t>
            </w:r>
            <w:r w:rsidRPr="00E94AF6">
              <w:rPr>
                <w:b/>
                <w:noProof/>
                <w:color w:val="000000" w:themeColor="text1"/>
              </w:rPr>
              <w:t>provide</w:t>
            </w:r>
            <w:r w:rsidRPr="00E94AF6">
              <w:rPr>
                <w:noProof/>
                <w:color w:val="000000" w:themeColor="text1"/>
              </w:rPr>
              <w:t xml:space="preserve"> a quarter of the citations required for the </w:t>
            </w:r>
            <w:r w:rsidR="00380C41">
              <w:rPr>
                <w:noProof/>
                <w:color w:val="000000" w:themeColor="text1"/>
              </w:rPr>
              <w:t>“</w:t>
            </w:r>
            <w:r w:rsidRPr="00E94AF6">
              <w:rPr>
                <w:noProof/>
                <w:color w:val="000000" w:themeColor="text1"/>
              </w:rPr>
              <w:t>Doctor of MTA</w:t>
            </w:r>
            <w:r w:rsidR="00380C41">
              <w:rPr>
                <w:noProof/>
                <w:color w:val="000000" w:themeColor="text1"/>
              </w:rPr>
              <w:t>”</w:t>
            </w:r>
            <w:r w:rsidRPr="00E94AF6">
              <w:rPr>
                <w:noProof/>
                <w:color w:val="000000" w:themeColor="text1"/>
              </w:rPr>
              <w:t xml:space="preserve"> title as specified by the relevant MTA committe </w:t>
            </w:r>
          </w:p>
        </w:tc>
        <w:tc>
          <w:tcPr>
            <w:tcW w:w="2768" w:type="dxa"/>
          </w:tcPr>
          <w:p w:rsidR="003B74D6" w:rsidRPr="00E94AF6" w:rsidRDefault="003B74D6" w:rsidP="00E40D1B">
            <w:pPr>
              <w:spacing w:after="0" w:line="240" w:lineRule="auto"/>
              <w:jc w:val="right"/>
              <w:rPr>
                <w:noProof/>
                <w:color w:val="000000" w:themeColor="text1"/>
              </w:rPr>
            </w:pPr>
          </w:p>
        </w:tc>
        <w:tc>
          <w:tcPr>
            <w:tcW w:w="1656" w:type="dxa"/>
          </w:tcPr>
          <w:p w:rsidR="003B74D6" w:rsidRPr="00E94AF6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</w:p>
        </w:tc>
      </w:tr>
    </w:tbl>
    <w:p w:rsidR="003B0E56" w:rsidRPr="00E94AF6" w:rsidRDefault="003B0E56"/>
    <w:sectPr w:rsidR="003B0E56" w:rsidRPr="00E94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F4EAC"/>
    <w:multiLevelType w:val="hybridMultilevel"/>
    <w:tmpl w:val="1BC80900"/>
    <w:lvl w:ilvl="0" w:tplc="F6326D42">
      <w:start w:val="3"/>
      <w:numFmt w:val="bullet"/>
      <w:lvlText w:val="–"/>
      <w:lvlJc w:val="left"/>
      <w:pPr>
        <w:ind w:left="700" w:hanging="360"/>
      </w:pPr>
      <w:rPr>
        <w:rFonts w:ascii="Times New Roman" w:eastAsia="Calibri" w:hAnsi="Times New Roman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D6"/>
    <w:rsid w:val="000165B1"/>
    <w:rsid w:val="00022B98"/>
    <w:rsid w:val="000C66F3"/>
    <w:rsid w:val="0011263E"/>
    <w:rsid w:val="00182F5B"/>
    <w:rsid w:val="00183C34"/>
    <w:rsid w:val="001A248F"/>
    <w:rsid w:val="00237C5E"/>
    <w:rsid w:val="00243026"/>
    <w:rsid w:val="00252744"/>
    <w:rsid w:val="002B4A29"/>
    <w:rsid w:val="00324B9F"/>
    <w:rsid w:val="00380C41"/>
    <w:rsid w:val="003B0E56"/>
    <w:rsid w:val="003B74D6"/>
    <w:rsid w:val="003B7ADE"/>
    <w:rsid w:val="00412D2E"/>
    <w:rsid w:val="004741B0"/>
    <w:rsid w:val="0053106D"/>
    <w:rsid w:val="00543854"/>
    <w:rsid w:val="0056677A"/>
    <w:rsid w:val="0058276D"/>
    <w:rsid w:val="005B480B"/>
    <w:rsid w:val="005B5926"/>
    <w:rsid w:val="00684103"/>
    <w:rsid w:val="006C04A8"/>
    <w:rsid w:val="006C728B"/>
    <w:rsid w:val="006D35BC"/>
    <w:rsid w:val="006E09C5"/>
    <w:rsid w:val="006E3165"/>
    <w:rsid w:val="00704E34"/>
    <w:rsid w:val="00753322"/>
    <w:rsid w:val="0077005D"/>
    <w:rsid w:val="00780F84"/>
    <w:rsid w:val="00826948"/>
    <w:rsid w:val="00875447"/>
    <w:rsid w:val="008770AD"/>
    <w:rsid w:val="009B65B3"/>
    <w:rsid w:val="009F1869"/>
    <w:rsid w:val="009F1A97"/>
    <w:rsid w:val="00A20C9D"/>
    <w:rsid w:val="00AF6FC0"/>
    <w:rsid w:val="00B103BF"/>
    <w:rsid w:val="00B52658"/>
    <w:rsid w:val="00B94B05"/>
    <w:rsid w:val="00C27596"/>
    <w:rsid w:val="00C275FF"/>
    <w:rsid w:val="00D20EF1"/>
    <w:rsid w:val="00DE1780"/>
    <w:rsid w:val="00E043D9"/>
    <w:rsid w:val="00E21E1F"/>
    <w:rsid w:val="00E34F78"/>
    <w:rsid w:val="00E845FE"/>
    <w:rsid w:val="00E94AF6"/>
    <w:rsid w:val="00ED21AF"/>
    <w:rsid w:val="00F8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4CCCE-1E5C-4AB1-BCE3-EF13A360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74D6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74D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B7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tk.unideb.hu/hu/node/1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tk.unideb.hu/sites/default/files/upload_documents/a_debreceni_egyetem_habilitacios_szabalyzatanak_bolcseszettudomanyi_teruleti_kiegeszites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d-hatter.it.unideb.hu/portal/displayDocument/id/331978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tk.unideb.hu/hu/node/142" TargetMode="External"/><Relationship Id="rId10" Type="http://schemas.openxmlformats.org/officeDocument/2006/relationships/hyperlink" Target="https://btk.unideb.hu/sites/default/files/upload_documents/a_debreceni_egyetem_habilitacios_szabalyzatanak_bolcseszettudomanyi_teruleti_kiegeszite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d-hatter.it.unideb.hu/portal/displayDocument/id/331978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2023-11-09T07:32:00Z</dcterms:created>
  <dcterms:modified xsi:type="dcterms:W3CDTF">2023-11-09T07:32:00Z</dcterms:modified>
</cp:coreProperties>
</file>